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DDC65E" w14:textId="77777777" w:rsidR="00252DB8" w:rsidRPr="003E0DB1" w:rsidRDefault="00252DB8" w:rsidP="00252DB8">
      <w:pPr>
        <w:pStyle w:val="ZA"/>
        <w:framePr w:h="1041" w:hRule="exact" w:wrap="notBeside" w:hAnchor="page" w:x="1181" w:y="1471"/>
        <w:pBdr>
          <w:bottom w:val="single" w:sz="4" w:space="1" w:color="auto"/>
        </w:pBdr>
        <w:rPr>
          <w:sz w:val="48"/>
          <w:lang w:val="en-US"/>
        </w:rPr>
      </w:pPr>
      <w:bookmarkStart w:id="0" w:name="page1"/>
      <w:r w:rsidRPr="003E0DB1">
        <w:rPr>
          <w:sz w:val="48"/>
          <w:lang w:val="en-US"/>
        </w:rPr>
        <w:t>5GAA Use Case</w:t>
      </w:r>
      <w:r>
        <w:rPr>
          <w:sz w:val="48"/>
          <w:lang w:val="en-US"/>
        </w:rPr>
        <w:t xml:space="preserve"> Description (</w:t>
      </w:r>
      <w:r w:rsidR="00E779C5">
        <w:rPr>
          <w:sz w:val="48"/>
          <w:lang w:val="en-US"/>
        </w:rPr>
        <w:t xml:space="preserve">Annex </w:t>
      </w:r>
      <w:r w:rsidR="00812E32">
        <w:rPr>
          <w:sz w:val="48"/>
          <w:lang w:val="en-US"/>
        </w:rPr>
        <w:t>7</w:t>
      </w:r>
      <w:r>
        <w:rPr>
          <w:sz w:val="48"/>
          <w:lang w:val="en-US"/>
        </w:rPr>
        <w:t>)</w:t>
      </w:r>
      <w:r w:rsidRPr="003E0DB1">
        <w:rPr>
          <w:sz w:val="48"/>
          <w:lang w:val="en-US"/>
        </w:rPr>
        <w:t xml:space="preserve">                                           </w:t>
      </w:r>
    </w:p>
    <w:p w14:paraId="640FFFC7" w14:textId="77777777" w:rsidR="00252DB8" w:rsidRPr="00C6588A" w:rsidRDefault="00252DB8" w:rsidP="00252DB8">
      <w:pPr>
        <w:pStyle w:val="ZA"/>
        <w:framePr w:h="1041" w:hRule="exact" w:wrap="notBeside" w:hAnchor="page" w:x="1181" w:y="1471"/>
        <w:pBdr>
          <w:bottom w:val="single" w:sz="4" w:space="1" w:color="auto"/>
        </w:pBdr>
        <w:rPr>
          <w:lang w:val="en-US"/>
        </w:rPr>
      </w:pPr>
    </w:p>
    <w:p w14:paraId="54D46A68" w14:textId="77777777" w:rsidR="00252DB8" w:rsidRPr="004478F8" w:rsidRDefault="00252DB8" w:rsidP="00252DB8">
      <w:pPr>
        <w:pStyle w:val="ZT"/>
        <w:framePr w:wrap="notBeside" w:vAnchor="page" w:hAnchor="page" w:x="1231" w:y="3171"/>
        <w:rPr>
          <w:lang w:val="en-US"/>
        </w:rPr>
      </w:pPr>
      <w:r w:rsidRPr="004478F8">
        <w:rPr>
          <w:lang w:val="en-US"/>
        </w:rPr>
        <w:t>5G Automotive Association;</w:t>
      </w:r>
    </w:p>
    <w:p w14:paraId="7402EDF2" w14:textId="77777777" w:rsidR="00252DB8" w:rsidRDefault="00252DB8" w:rsidP="00252DB8">
      <w:pPr>
        <w:pStyle w:val="ZT"/>
        <w:framePr w:wrap="notBeside" w:vAnchor="page" w:hAnchor="page" w:x="1231" w:y="3171"/>
        <w:rPr>
          <w:lang w:val="en-US"/>
        </w:rPr>
      </w:pPr>
      <w:r w:rsidRPr="004478F8">
        <w:rPr>
          <w:lang w:val="en-US"/>
        </w:rPr>
        <w:t>Use Cases and Technical Requirements;</w:t>
      </w:r>
      <w:r>
        <w:rPr>
          <w:lang w:val="en-US"/>
        </w:rPr>
        <w:t xml:space="preserve"> </w:t>
      </w:r>
    </w:p>
    <w:p w14:paraId="2F6F58C6" w14:textId="77777777" w:rsidR="00252DB8" w:rsidRPr="004478F8" w:rsidRDefault="00252DB8" w:rsidP="00252DB8">
      <w:pPr>
        <w:pStyle w:val="ZT"/>
        <w:framePr w:wrap="notBeside" w:vAnchor="page" w:hAnchor="page" w:x="1231" w:y="3171"/>
        <w:rPr>
          <w:lang w:val="en-US"/>
        </w:rPr>
      </w:pPr>
      <w:r>
        <w:rPr>
          <w:lang w:val="en-US"/>
        </w:rPr>
        <w:t xml:space="preserve">Use Case Description: </w:t>
      </w:r>
      <w:r w:rsidR="00885D36" w:rsidRPr="00885D36">
        <w:rPr>
          <w:lang w:val="en-US"/>
        </w:rPr>
        <w:t>Automated Intersection Crossing</w:t>
      </w:r>
    </w:p>
    <w:p w14:paraId="5DAD6125" w14:textId="77777777" w:rsidR="00252DB8" w:rsidRPr="004478F8" w:rsidRDefault="00252DB8" w:rsidP="00252DB8">
      <w:pPr>
        <w:pStyle w:val="ZT"/>
        <w:framePr w:wrap="notBeside" w:vAnchor="page" w:hAnchor="page" w:x="1231" w:y="3171"/>
        <w:rPr>
          <w:lang w:val="en-US"/>
        </w:rPr>
      </w:pPr>
      <w:r w:rsidRPr="004478F8">
        <w:rPr>
          <w:lang w:val="en-US"/>
        </w:rPr>
        <w:t xml:space="preserve"> </w:t>
      </w:r>
    </w:p>
    <w:bookmarkEnd w:id="0"/>
    <w:p w14:paraId="5F74B1A4" w14:textId="77777777" w:rsidR="00252DB8" w:rsidRPr="004478F8" w:rsidRDefault="00252DB8" w:rsidP="00252DB8">
      <w:pPr>
        <w:sectPr w:rsidR="00252DB8" w:rsidRPr="004478F8">
          <w:headerReference w:type="default" r:id="rId9"/>
          <w:footerReference w:type="default" r:id="rId10"/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1ACFBB52" w14:textId="77777777" w:rsidR="009B2059" w:rsidRDefault="009B2059" w:rsidP="009B2059">
      <w:pPr>
        <w:pStyle w:val="Heading1"/>
        <w:rPr>
          <w:sz w:val="32"/>
          <w:lang w:val="en-US"/>
        </w:rPr>
      </w:pPr>
      <w:bookmarkStart w:id="1" w:name="DocumentFor"/>
      <w:bookmarkEnd w:id="1"/>
      <w:r w:rsidRPr="00745A75">
        <w:rPr>
          <w:sz w:val="32"/>
          <w:lang w:val="en-US"/>
        </w:rPr>
        <w:lastRenderedPageBreak/>
        <w:t>Introduction</w:t>
      </w:r>
    </w:p>
    <w:p w14:paraId="2E51EAFE" w14:textId="77777777" w:rsidR="00885D36" w:rsidRDefault="00885D36" w:rsidP="00885D36">
      <w:r>
        <w:t xml:space="preserve">Automated Intersection crossing use case has been described in [1]. In this document we describe additional user stories that highlight the requirements for advanced connectivity. </w:t>
      </w:r>
      <w:proofErr w:type="gramStart"/>
      <w:r>
        <w:t>In particular, we</w:t>
      </w:r>
      <w:proofErr w:type="gramEnd"/>
      <w:r>
        <w:t xml:space="preserve"> describ</w:t>
      </w:r>
      <w:r w:rsidRPr="00E17140">
        <w:t>e three u</w:t>
      </w:r>
      <w:r>
        <w:t xml:space="preserve">ser stories that </w:t>
      </w:r>
      <w:r w:rsidRPr="00E17140">
        <w:t>would realize automated intersection crossing in different situations.</w:t>
      </w:r>
      <w:r>
        <w:t xml:space="preserve"> </w:t>
      </w:r>
    </w:p>
    <w:p w14:paraId="17B0E094" w14:textId="77777777" w:rsidR="00885D36" w:rsidRPr="004B2113" w:rsidRDefault="00885D36" w:rsidP="00885D36">
      <w:pPr>
        <w:overflowPunct/>
        <w:autoSpaceDE/>
        <w:autoSpaceDN/>
        <w:adjustRightInd/>
        <w:spacing w:after="0" w:line="276" w:lineRule="auto"/>
        <w:textAlignment w:val="auto"/>
      </w:pPr>
      <w:r>
        <w:rPr>
          <w:rFonts w:eastAsiaTheme="minorEastAsia"/>
          <w:lang w:eastAsia="ja-JP"/>
        </w:rPr>
        <w:t xml:space="preserve">At intersection, drivers often require </w:t>
      </w:r>
      <w:proofErr w:type="gramStart"/>
      <w:r>
        <w:rPr>
          <w:rFonts w:eastAsiaTheme="minorEastAsia"/>
          <w:lang w:eastAsia="ja-JP"/>
        </w:rPr>
        <w:t>to negotiate</w:t>
      </w:r>
      <w:proofErr w:type="gramEnd"/>
      <w:r>
        <w:rPr>
          <w:rFonts w:eastAsiaTheme="minorEastAsia"/>
          <w:lang w:eastAsia="ja-JP"/>
        </w:rPr>
        <w:t xml:space="preserve"> with other drivers on vehicle and other VRUs (cyclists, pedestrians, etc.). </w:t>
      </w:r>
      <w:r>
        <w:t xml:space="preserve">5G V2X technology has an opportunity to negotiate all road user at intersection by low latency and enhanced information interaction with longer range and high density. </w:t>
      </w:r>
    </w:p>
    <w:p w14:paraId="77A43A1F" w14:textId="77777777" w:rsidR="00885D36" w:rsidRPr="00702A46" w:rsidRDefault="00885D36" w:rsidP="00885D36">
      <w:pPr>
        <w:overflowPunct/>
        <w:autoSpaceDE/>
        <w:autoSpaceDN/>
        <w:adjustRightInd/>
        <w:spacing w:after="0" w:line="276" w:lineRule="auto"/>
        <w:textAlignment w:val="auto"/>
        <w:rPr>
          <w:lang w:eastAsia="ja-JP"/>
        </w:rPr>
      </w:pPr>
    </w:p>
    <w:p w14:paraId="7256A57A" w14:textId="77777777" w:rsidR="00885D36" w:rsidRPr="000237F7" w:rsidRDefault="00885D36" w:rsidP="00885D36">
      <w:pPr>
        <w:pStyle w:val="Heading1"/>
        <w:rPr>
          <w:szCs w:val="36"/>
        </w:rPr>
      </w:pPr>
      <w:r w:rsidRPr="000237F7">
        <w:rPr>
          <w:szCs w:val="36"/>
        </w:rPr>
        <w:t xml:space="preserve">Proposed </w:t>
      </w:r>
      <w:r w:rsidRPr="000237F7">
        <w:rPr>
          <w:szCs w:val="36"/>
          <w:lang w:val="en-US"/>
        </w:rPr>
        <w:t xml:space="preserve">Automated Intersection Crossing </w:t>
      </w:r>
      <w:r w:rsidRPr="000237F7">
        <w:rPr>
          <w:szCs w:val="36"/>
        </w:rPr>
        <w:t xml:space="preserve">User Story: </w:t>
      </w:r>
      <w:r>
        <w:rPr>
          <w:szCs w:val="36"/>
        </w:rPr>
        <w:t xml:space="preserve">Automated crossing at the Intersection </w:t>
      </w:r>
      <w:r w:rsidRPr="000237F7">
        <w:rPr>
          <w:szCs w:val="36"/>
        </w:rPr>
        <w:t>with traffic light</w:t>
      </w:r>
    </w:p>
    <w:p w14:paraId="01174105" w14:textId="5BC7EBA9" w:rsidR="00885D36" w:rsidRDefault="00885D36" w:rsidP="00885D36">
      <w:pPr>
        <w:overflowPunct/>
        <w:autoSpaceDE/>
        <w:autoSpaceDN/>
        <w:adjustRightInd/>
        <w:spacing w:after="0" w:line="276" w:lineRule="auto"/>
        <w:textAlignment w:val="auto"/>
      </w:pPr>
      <w:r>
        <w:t xml:space="preserve">This user story describes a scenario in which an autonomous vehicle (AV) goes through the intersection with traffic light using communication with </w:t>
      </w:r>
      <w:r w:rsidR="007531DA">
        <w:t>an intersection manager</w:t>
      </w:r>
      <w:r>
        <w:t xml:space="preserve">. AV receives the SPAT information and high definition map of the intersection from </w:t>
      </w:r>
      <w:r w:rsidR="007531DA">
        <w:t>the intersection manager</w:t>
      </w:r>
      <w:r>
        <w:t>. AV goe</w:t>
      </w:r>
      <w:r w:rsidRPr="000237F7">
        <w:t>s</w:t>
      </w:r>
      <w:r>
        <w:t xml:space="preserve"> through</w:t>
      </w:r>
      <w:r w:rsidRPr="000237F7">
        <w:t xml:space="preserve"> or stops taking signal timing into account.</w:t>
      </w:r>
      <w:r>
        <w:t xml:space="preserve"> When stopping at the</w:t>
      </w:r>
      <w:r w:rsidRPr="00EA7D93">
        <w:t xml:space="preserve"> intersect</w:t>
      </w:r>
      <w:r>
        <w:t>ion, AV</w:t>
      </w:r>
      <w:r w:rsidRPr="00EA7D93">
        <w:t xml:space="preserve"> can be put at the correct position using the </w:t>
      </w:r>
      <w:r>
        <w:t xml:space="preserve">high definition </w:t>
      </w:r>
      <w:r w:rsidRPr="00EA7D93">
        <w:t>map</w:t>
      </w:r>
      <w:r>
        <w:t>.</w:t>
      </w:r>
    </w:p>
    <w:p w14:paraId="74260E7E" w14:textId="77777777" w:rsidR="00885D36" w:rsidRDefault="00885D36" w:rsidP="00885D36">
      <w:pPr>
        <w:overflowPunct/>
        <w:autoSpaceDE/>
        <w:autoSpaceDN/>
        <w:adjustRightInd/>
        <w:spacing w:after="0" w:line="276" w:lineRule="auto"/>
        <w:textAlignment w:val="auto"/>
      </w:pPr>
    </w:p>
    <w:p w14:paraId="7306E205" w14:textId="77777777" w:rsidR="00885D36" w:rsidRDefault="00885D36" w:rsidP="00885D36">
      <w:pPr>
        <w:pStyle w:val="Heading2"/>
      </w:pPr>
      <w:r w:rsidRPr="00E117F6">
        <w:t>Pre-conditions</w:t>
      </w:r>
    </w:p>
    <w:p w14:paraId="6A19D4EC" w14:textId="77777777" w:rsidR="00885D36" w:rsidRPr="00BB1EF1" w:rsidRDefault="00885D36" w:rsidP="00885D36">
      <w:pPr>
        <w:rPr>
          <w:rFonts w:eastAsia="Calibri"/>
          <w:b/>
          <w:sz w:val="28"/>
          <w:szCs w:val="28"/>
        </w:rPr>
      </w:pPr>
      <w:r>
        <w:t>N</w:t>
      </w:r>
      <w:r w:rsidRPr="00E117F6">
        <w:t>one</w:t>
      </w:r>
      <w:r>
        <w:t>.</w:t>
      </w:r>
    </w:p>
    <w:p w14:paraId="7C0A4C5B" w14:textId="77777777" w:rsidR="00885D36" w:rsidRPr="00E117F6" w:rsidRDefault="00885D36" w:rsidP="00885D36">
      <w:pPr>
        <w:pStyle w:val="Heading2"/>
      </w:pPr>
      <w:r w:rsidRPr="00E117F6">
        <w:t xml:space="preserve">Service </w:t>
      </w:r>
      <w:r>
        <w:t>f</w:t>
      </w:r>
      <w:r w:rsidRPr="00E117F6">
        <w:t xml:space="preserve">lows </w:t>
      </w:r>
    </w:p>
    <w:p w14:paraId="32202B1B" w14:textId="1FA8A5A3" w:rsidR="00885D36" w:rsidRDefault="00885D36" w:rsidP="00885D36">
      <w:r>
        <w:t xml:space="preserve">In this user story AV has entered an area in which </w:t>
      </w:r>
      <w:r w:rsidR="007531DA">
        <w:t>an intersection manager</w:t>
      </w:r>
      <w:r>
        <w:t xml:space="preserve"> can communicate with AV.</w:t>
      </w:r>
    </w:p>
    <w:p w14:paraId="172281F4" w14:textId="23E71FA1" w:rsidR="00885D36" w:rsidRDefault="00885D36" w:rsidP="00885D36">
      <w:pPr>
        <w:numPr>
          <w:ilvl w:val="0"/>
          <w:numId w:val="35"/>
        </w:numPr>
      </w:pPr>
      <w:r>
        <w:t xml:space="preserve">The </w:t>
      </w:r>
      <w:r w:rsidR="007531DA">
        <w:t>intersection manager</w:t>
      </w:r>
      <w:r>
        <w:t xml:space="preserve"> sends the SPAT information and high definition map of the intersection</w:t>
      </w:r>
      <w:r w:rsidR="007531DA">
        <w:t xml:space="preserve"> (MAP)</w:t>
      </w:r>
      <w:r>
        <w:t>.</w:t>
      </w:r>
    </w:p>
    <w:p w14:paraId="21E02AA2" w14:textId="74B52CEA" w:rsidR="00885D36" w:rsidRDefault="00885D36" w:rsidP="00885D36">
      <w:pPr>
        <w:numPr>
          <w:ilvl w:val="0"/>
          <w:numId w:val="35"/>
        </w:numPr>
      </w:pPr>
      <w:r>
        <w:t>AV receives the SPAT information and high definition map of the intersection</w:t>
      </w:r>
      <w:r w:rsidR="007531DA">
        <w:t xml:space="preserve"> (MAP) a</w:t>
      </w:r>
      <w:r>
        <w:t>nd AV creates own driving scenario using SPAT information.</w:t>
      </w:r>
    </w:p>
    <w:p w14:paraId="2FD05D26" w14:textId="77777777" w:rsidR="00885D36" w:rsidRDefault="00885D36" w:rsidP="00885D36">
      <w:pPr>
        <w:numPr>
          <w:ilvl w:val="0"/>
          <w:numId w:val="35"/>
        </w:numPr>
      </w:pPr>
      <w:r>
        <w:t>AV goe</w:t>
      </w:r>
      <w:r w:rsidRPr="000237F7">
        <w:t>s</w:t>
      </w:r>
      <w:r>
        <w:t xml:space="preserve"> through</w:t>
      </w:r>
      <w:r w:rsidRPr="000237F7">
        <w:t xml:space="preserve"> or stops taking signal timing into account.</w:t>
      </w:r>
    </w:p>
    <w:p w14:paraId="67923B8A" w14:textId="77777777" w:rsidR="00885D36" w:rsidRDefault="00885D36" w:rsidP="00885D36">
      <w:pPr>
        <w:numPr>
          <w:ilvl w:val="1"/>
          <w:numId w:val="35"/>
        </w:numPr>
      </w:pPr>
      <w:r>
        <w:t>AV can stop</w:t>
      </w:r>
      <w:r w:rsidRPr="00EA7D93">
        <w:t xml:space="preserve"> at the correct position using the </w:t>
      </w:r>
      <w:r>
        <w:t xml:space="preserve">high definition </w:t>
      </w:r>
      <w:r w:rsidRPr="00EA7D93">
        <w:t>map</w:t>
      </w:r>
      <w:r>
        <w:t xml:space="preserve">. </w:t>
      </w:r>
    </w:p>
    <w:p w14:paraId="70031AEF" w14:textId="77777777" w:rsidR="00885D36" w:rsidRDefault="00885D36" w:rsidP="00885D36"/>
    <w:p w14:paraId="5D4BD70B" w14:textId="6D448037" w:rsidR="00885D36" w:rsidRDefault="00A95CC9" w:rsidP="00885D36">
      <w:pPr>
        <w:pStyle w:val="TF"/>
        <w:rPr>
          <w:lang w:val="en-US"/>
        </w:rPr>
      </w:pPr>
      <w:r w:rsidRPr="00A95CC9">
        <w:rPr>
          <w:noProof/>
        </w:rPr>
        <w:lastRenderedPageBreak/>
        <w:drawing>
          <wp:inline distT="0" distB="0" distL="0" distR="0" wp14:anchorId="62F58994" wp14:editId="00ABDF0B">
            <wp:extent cx="5729605" cy="292417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9605" cy="292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85D36" w:rsidRPr="00B165E4">
        <w:rPr>
          <w:lang w:val="en-US"/>
        </w:rPr>
        <w:t xml:space="preserve">Figure </w:t>
      </w:r>
      <w:r w:rsidR="00885D36">
        <w:rPr>
          <w:lang w:val="en-US"/>
        </w:rPr>
        <w:t>2.1</w:t>
      </w:r>
    </w:p>
    <w:p w14:paraId="4185B788" w14:textId="31D8169A" w:rsidR="00885D36" w:rsidRPr="00554601" w:rsidRDefault="0045459F" w:rsidP="00554601">
      <w:r w:rsidRPr="00554601">
        <w:t>Note:</w:t>
      </w:r>
      <w:r w:rsidR="006B1289" w:rsidRPr="00554601">
        <w:t xml:space="preserve"> </w:t>
      </w:r>
      <w:r w:rsidRPr="00554601">
        <w:t xml:space="preserve">Figure </w:t>
      </w:r>
      <w:r w:rsidR="006B1289" w:rsidRPr="00554601">
        <w:t xml:space="preserve">2.1 </w:t>
      </w:r>
      <w:r w:rsidRPr="00554601">
        <w:t>show</w:t>
      </w:r>
      <w:r w:rsidR="006B1289" w:rsidRPr="00554601">
        <w:t>s</w:t>
      </w:r>
      <w:r w:rsidRPr="00554601">
        <w:t xml:space="preserve"> a locally placed ‘Intersection manager’, </w:t>
      </w:r>
      <w:r w:rsidR="006B1289" w:rsidRPr="00554601">
        <w:t xml:space="preserve">which </w:t>
      </w:r>
      <w:r w:rsidRPr="00554601">
        <w:t xml:space="preserve">may also be centrally located. </w:t>
      </w:r>
    </w:p>
    <w:p w14:paraId="41DEC3E2" w14:textId="77777777" w:rsidR="00885D36" w:rsidRPr="00E117F6" w:rsidRDefault="00885D36" w:rsidP="00885D36">
      <w:pPr>
        <w:pStyle w:val="Heading2"/>
      </w:pPr>
      <w:r w:rsidRPr="00E117F6">
        <w:t>Post-conditions</w:t>
      </w:r>
    </w:p>
    <w:p w14:paraId="1A0D8906" w14:textId="77777777" w:rsidR="00885D36" w:rsidRPr="00E117F6" w:rsidRDefault="00885D36" w:rsidP="00885D36">
      <w:pPr>
        <w:rPr>
          <w:rFonts w:ascii="Arial" w:eastAsia="Malgun Gothic" w:hAnsi="Arial" w:cs="Arial"/>
          <w:sz w:val="28"/>
          <w:szCs w:val="28"/>
        </w:rPr>
      </w:pPr>
      <w:r>
        <w:t>N</w:t>
      </w:r>
      <w:r w:rsidRPr="00E117F6">
        <w:t>one</w:t>
      </w:r>
      <w:r>
        <w:t>.</w:t>
      </w:r>
    </w:p>
    <w:p w14:paraId="144E6F71" w14:textId="77777777" w:rsidR="00885D36" w:rsidRPr="00E117F6" w:rsidRDefault="00885D36" w:rsidP="00885D36">
      <w:pPr>
        <w:pStyle w:val="Heading2"/>
      </w:pPr>
      <w:r w:rsidRPr="00E117F6">
        <w:t xml:space="preserve">Potential </w:t>
      </w:r>
      <w:r>
        <w:t>r</w:t>
      </w:r>
      <w:r w:rsidRPr="00E117F6">
        <w:t>equirements:</w:t>
      </w:r>
    </w:p>
    <w:p w14:paraId="201607BD" w14:textId="4C1D287C" w:rsidR="00885D36" w:rsidRDefault="00885D36" w:rsidP="00885D36">
      <w:r>
        <w:t xml:space="preserve">[PR </w:t>
      </w:r>
      <w:proofErr w:type="spellStart"/>
      <w:r>
        <w:t>xyz</w:t>
      </w:r>
      <w:proofErr w:type="spellEnd"/>
      <w:r w:rsidRPr="00E117F6">
        <w:t>]</w:t>
      </w:r>
      <w:r>
        <w:tab/>
        <w:t xml:space="preserve"> The 3GPP System shall have a fast data transfer mechanism between </w:t>
      </w:r>
      <w:r w:rsidR="007531DA">
        <w:t>an intersection manager</w:t>
      </w:r>
      <w:r>
        <w:t xml:space="preserve"> and </w:t>
      </w:r>
      <w:r w:rsidR="007531DA">
        <w:t xml:space="preserve">AV </w:t>
      </w:r>
      <w:proofErr w:type="gramStart"/>
      <w:r>
        <w:t>for the purpose of</w:t>
      </w:r>
      <w:proofErr w:type="gramEnd"/>
      <w:r>
        <w:t xml:space="preserve"> downloading High definition map for the critical automotive applications. </w:t>
      </w:r>
    </w:p>
    <w:p w14:paraId="08338E4B" w14:textId="77777777" w:rsidR="00885D36" w:rsidRPr="00E117F6" w:rsidRDefault="00885D36" w:rsidP="00885D36"/>
    <w:p w14:paraId="3CE6824D" w14:textId="77777777" w:rsidR="00885D36" w:rsidRDefault="00885D36" w:rsidP="00885D36"/>
    <w:p w14:paraId="7221A082" w14:textId="77777777" w:rsidR="00885D36" w:rsidRPr="007C4D73" w:rsidRDefault="00885D36" w:rsidP="00885D36">
      <w:pPr>
        <w:pStyle w:val="Heading1"/>
      </w:pPr>
      <w:r w:rsidRPr="000237F7">
        <w:rPr>
          <w:szCs w:val="36"/>
        </w:rPr>
        <w:t xml:space="preserve">Proposed </w:t>
      </w:r>
      <w:r w:rsidRPr="000237F7">
        <w:rPr>
          <w:szCs w:val="36"/>
          <w:lang w:val="en-US"/>
        </w:rPr>
        <w:t xml:space="preserve">Automated Intersection Crossing </w:t>
      </w:r>
      <w:r w:rsidRPr="000237F7">
        <w:rPr>
          <w:szCs w:val="36"/>
        </w:rPr>
        <w:t xml:space="preserve">User Story: </w:t>
      </w:r>
      <w:r>
        <w:rPr>
          <w:szCs w:val="36"/>
        </w:rPr>
        <w:t>Collision prevention with other vehicles</w:t>
      </w:r>
    </w:p>
    <w:p w14:paraId="0F178195" w14:textId="77777777" w:rsidR="00885D36" w:rsidRDefault="00885D36" w:rsidP="00885D36">
      <w:pPr>
        <w:overflowPunct/>
        <w:autoSpaceDE/>
        <w:autoSpaceDN/>
        <w:adjustRightInd/>
        <w:spacing w:after="0" w:line="276" w:lineRule="auto"/>
        <w:textAlignment w:val="auto"/>
      </w:pPr>
      <w:r>
        <w:t xml:space="preserve">This Automated Intersection Crossing user story describes a scenario in which a collision prevention with other vehicles using V2V communication at intersection with traffic light. </w:t>
      </w:r>
    </w:p>
    <w:p w14:paraId="13D2E967" w14:textId="77777777" w:rsidR="00885D36" w:rsidRDefault="00885D36" w:rsidP="00885D36">
      <w:pPr>
        <w:overflowPunct/>
        <w:autoSpaceDE/>
        <w:autoSpaceDN/>
        <w:adjustRightInd/>
        <w:spacing w:after="0" w:line="276" w:lineRule="auto"/>
        <w:textAlignment w:val="auto"/>
      </w:pPr>
    </w:p>
    <w:p w14:paraId="1D50D7B5" w14:textId="77777777" w:rsidR="00885D36" w:rsidRDefault="00885D36" w:rsidP="00885D36">
      <w:pPr>
        <w:pStyle w:val="Heading2"/>
      </w:pPr>
      <w:r w:rsidRPr="00E117F6">
        <w:t>Pre-conditions</w:t>
      </w:r>
    </w:p>
    <w:p w14:paraId="416FF293" w14:textId="77777777" w:rsidR="00885D36" w:rsidRPr="00BB1EF1" w:rsidRDefault="00885D36" w:rsidP="00885D36">
      <w:pPr>
        <w:rPr>
          <w:rFonts w:eastAsia="Calibri"/>
          <w:b/>
          <w:sz w:val="28"/>
          <w:szCs w:val="28"/>
        </w:rPr>
      </w:pPr>
      <w:r>
        <w:t>N</w:t>
      </w:r>
      <w:r w:rsidRPr="00E117F6">
        <w:t>one</w:t>
      </w:r>
      <w:r>
        <w:t>.</w:t>
      </w:r>
    </w:p>
    <w:p w14:paraId="7EB9D79A" w14:textId="77777777" w:rsidR="00885D36" w:rsidRPr="00E117F6" w:rsidRDefault="00885D36" w:rsidP="00885D36">
      <w:pPr>
        <w:pStyle w:val="Heading2"/>
      </w:pPr>
      <w:r w:rsidRPr="00E117F6">
        <w:t xml:space="preserve">Service </w:t>
      </w:r>
      <w:r>
        <w:t>f</w:t>
      </w:r>
      <w:r w:rsidRPr="00E117F6">
        <w:t xml:space="preserve">lows </w:t>
      </w:r>
    </w:p>
    <w:p w14:paraId="3A9125DB" w14:textId="15A6FC6F" w:rsidR="00885D36" w:rsidRDefault="00885D36" w:rsidP="00885D36">
      <w:r>
        <w:t xml:space="preserve">In this user story AV has entered an area in which </w:t>
      </w:r>
      <w:r w:rsidR="007531DA">
        <w:t>an intersection manager</w:t>
      </w:r>
      <w:r>
        <w:t xml:space="preserve"> can communicate with AV.</w:t>
      </w:r>
    </w:p>
    <w:p w14:paraId="6D662696" w14:textId="422EEA91" w:rsidR="00885D36" w:rsidRDefault="00885D36" w:rsidP="00885D36">
      <w:pPr>
        <w:numPr>
          <w:ilvl w:val="0"/>
          <w:numId w:val="35"/>
        </w:numPr>
      </w:pPr>
      <w:r>
        <w:t xml:space="preserve">The </w:t>
      </w:r>
      <w:r w:rsidR="007531DA">
        <w:t>intersection manager</w:t>
      </w:r>
      <w:r>
        <w:t xml:space="preserve"> sends the SPAT information and high definition map of the intersection.</w:t>
      </w:r>
    </w:p>
    <w:p w14:paraId="02E33524" w14:textId="730E9256" w:rsidR="00885D36" w:rsidRDefault="00885D36" w:rsidP="00885D36">
      <w:pPr>
        <w:numPr>
          <w:ilvl w:val="0"/>
          <w:numId w:val="35"/>
        </w:numPr>
      </w:pPr>
      <w:r>
        <w:t xml:space="preserve">Other vehicles (RV1, RV2, and RV3) send </w:t>
      </w:r>
      <w:r w:rsidR="00915D61">
        <w:t xml:space="preserve">their relevant </w:t>
      </w:r>
      <w:bookmarkStart w:id="2" w:name="_GoBack"/>
      <w:bookmarkEnd w:id="2"/>
      <w:r>
        <w:t>information.</w:t>
      </w:r>
    </w:p>
    <w:p w14:paraId="617A683D" w14:textId="77777777" w:rsidR="00885D36" w:rsidRDefault="00885D36" w:rsidP="00885D36">
      <w:pPr>
        <w:pStyle w:val="ListParagraph"/>
        <w:numPr>
          <w:ilvl w:val="0"/>
          <w:numId w:val="36"/>
        </w:numPr>
        <w:ind w:left="1418" w:hanging="284"/>
      </w:pPr>
      <w:r w:rsidRPr="00651FDE">
        <w:t xml:space="preserve">There may be communication of information from </w:t>
      </w:r>
      <w:r>
        <w:t>VRUs (cyclists, pedestrians, etc.)</w:t>
      </w:r>
      <w:r w:rsidRPr="00651FDE">
        <w:t xml:space="preserve"> </w:t>
      </w:r>
      <w:r>
        <w:t xml:space="preserve">at the intersection </w:t>
      </w:r>
      <w:r w:rsidRPr="00651FDE">
        <w:t>in some cases</w:t>
      </w:r>
      <w:r>
        <w:t>.</w:t>
      </w:r>
    </w:p>
    <w:p w14:paraId="2FFDD4EA" w14:textId="77777777" w:rsidR="00885D36" w:rsidRDefault="00885D36" w:rsidP="00885D36">
      <w:pPr>
        <w:numPr>
          <w:ilvl w:val="0"/>
          <w:numId w:val="35"/>
        </w:numPr>
      </w:pPr>
      <w:r>
        <w:lastRenderedPageBreak/>
        <w:t>AV receives the SPAT information and high definition map of the intersection</w:t>
      </w:r>
      <w:r w:rsidR="007531DA">
        <w:t xml:space="preserve"> (MAP)</w:t>
      </w:r>
      <w:r>
        <w:t xml:space="preserve"> and BSMs from other vehicles. And AV creates </w:t>
      </w:r>
      <w:r w:rsidR="007531DA">
        <w:t xml:space="preserve">its </w:t>
      </w:r>
      <w:r>
        <w:t xml:space="preserve">own driving scenario using </w:t>
      </w:r>
      <w:proofErr w:type="gramStart"/>
      <w:r>
        <w:t>those information</w:t>
      </w:r>
      <w:proofErr w:type="gramEnd"/>
      <w:r>
        <w:t>.</w:t>
      </w:r>
    </w:p>
    <w:p w14:paraId="37DDDCF1" w14:textId="77777777" w:rsidR="00885D36" w:rsidRDefault="00885D36" w:rsidP="00885D36">
      <w:pPr>
        <w:numPr>
          <w:ilvl w:val="0"/>
          <w:numId w:val="35"/>
        </w:numPr>
      </w:pPr>
      <w:r>
        <w:t>AV goe</w:t>
      </w:r>
      <w:r w:rsidRPr="000237F7">
        <w:t>s</w:t>
      </w:r>
      <w:r>
        <w:t xml:space="preserve"> through</w:t>
      </w:r>
      <w:r w:rsidRPr="000237F7">
        <w:t xml:space="preserve"> or stops taking signal timing </w:t>
      </w:r>
      <w:r>
        <w:t>and other vehicle’s BSM i</w:t>
      </w:r>
      <w:r w:rsidRPr="000237F7">
        <w:t>nto account.</w:t>
      </w:r>
      <w:r>
        <w:t xml:space="preserve"> </w:t>
      </w:r>
    </w:p>
    <w:p w14:paraId="5571CB69" w14:textId="77777777" w:rsidR="00885D36" w:rsidRDefault="00885D36" w:rsidP="00885D36">
      <w:pPr>
        <w:numPr>
          <w:ilvl w:val="1"/>
          <w:numId w:val="35"/>
        </w:numPr>
      </w:pPr>
      <w:r>
        <w:t>AV can stop</w:t>
      </w:r>
      <w:r w:rsidRPr="00EA7D93">
        <w:t xml:space="preserve"> at the correct position using the </w:t>
      </w:r>
      <w:r>
        <w:t xml:space="preserve">high definition </w:t>
      </w:r>
      <w:r w:rsidRPr="00EA7D93">
        <w:t>map</w:t>
      </w:r>
      <w:r>
        <w:t xml:space="preserve">. </w:t>
      </w:r>
    </w:p>
    <w:p w14:paraId="09956E63" w14:textId="77777777" w:rsidR="00885D36" w:rsidRPr="00E117F6" w:rsidRDefault="00885D36" w:rsidP="00885D36">
      <w:pPr>
        <w:overflowPunct/>
        <w:autoSpaceDE/>
        <w:autoSpaceDN/>
        <w:adjustRightInd/>
        <w:spacing w:after="0" w:line="276" w:lineRule="auto"/>
        <w:textAlignment w:val="auto"/>
        <w:rPr>
          <w:rFonts w:ascii="Arial" w:eastAsia="Malgun Gothic" w:hAnsi="Arial" w:cs="Arial"/>
          <w:sz w:val="22"/>
          <w:szCs w:val="22"/>
        </w:rPr>
      </w:pPr>
    </w:p>
    <w:p w14:paraId="77148BAA" w14:textId="63E97462" w:rsidR="00885D36" w:rsidRDefault="00A95CC9" w:rsidP="00885D36">
      <w:pPr>
        <w:pStyle w:val="TF"/>
        <w:rPr>
          <w:lang w:val="en-US"/>
        </w:rPr>
      </w:pPr>
      <w:r w:rsidRPr="00A95CC9">
        <w:rPr>
          <w:noProof/>
        </w:rPr>
        <w:drawing>
          <wp:inline distT="0" distB="0" distL="0" distR="0" wp14:anchorId="24776FF9" wp14:editId="150F773B">
            <wp:extent cx="5729605" cy="292417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9605" cy="292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85D36" w:rsidRPr="00B165E4">
        <w:rPr>
          <w:lang w:val="en-US"/>
        </w:rPr>
        <w:t xml:space="preserve">Figure </w:t>
      </w:r>
      <w:r w:rsidR="00885D36">
        <w:rPr>
          <w:lang w:val="en-US"/>
        </w:rPr>
        <w:t>3.1</w:t>
      </w:r>
    </w:p>
    <w:p w14:paraId="0E22CA5E" w14:textId="2B7A13EB" w:rsidR="0045459F" w:rsidRPr="00554601" w:rsidRDefault="006B1289" w:rsidP="00554601">
      <w:pPr>
        <w:rPr>
          <w:rFonts w:eastAsia="Malgun Gothic"/>
        </w:rPr>
      </w:pPr>
      <w:r w:rsidRPr="00554601">
        <w:t xml:space="preserve">Note: Figure 3.1 shows a locally placed ‘Intersection manager’, which may also be centrally located. </w:t>
      </w:r>
    </w:p>
    <w:p w14:paraId="6A3EF942" w14:textId="77777777" w:rsidR="00885D36" w:rsidRPr="00E117F6" w:rsidRDefault="00885D36" w:rsidP="00885D36">
      <w:pPr>
        <w:pStyle w:val="Heading2"/>
      </w:pPr>
      <w:r w:rsidRPr="00E117F6">
        <w:t>Post-conditions</w:t>
      </w:r>
    </w:p>
    <w:p w14:paraId="0CED469A" w14:textId="77777777" w:rsidR="00885D36" w:rsidRPr="00E117F6" w:rsidRDefault="00885D36" w:rsidP="00885D36">
      <w:pPr>
        <w:rPr>
          <w:rFonts w:ascii="Arial" w:eastAsia="Malgun Gothic" w:hAnsi="Arial" w:cs="Arial"/>
          <w:sz w:val="28"/>
          <w:szCs w:val="28"/>
        </w:rPr>
      </w:pPr>
      <w:r>
        <w:t>N</w:t>
      </w:r>
      <w:r w:rsidRPr="00E117F6">
        <w:t>one</w:t>
      </w:r>
      <w:r>
        <w:t>.</w:t>
      </w:r>
    </w:p>
    <w:p w14:paraId="05BA2B76" w14:textId="77777777" w:rsidR="00885D36" w:rsidRPr="00E117F6" w:rsidRDefault="00885D36" w:rsidP="00885D36">
      <w:pPr>
        <w:pStyle w:val="Heading2"/>
      </w:pPr>
      <w:r w:rsidRPr="00E117F6">
        <w:t xml:space="preserve">Potential </w:t>
      </w:r>
      <w:r>
        <w:t>r</w:t>
      </w:r>
      <w:r w:rsidRPr="00E117F6">
        <w:t>equirements:</w:t>
      </w:r>
    </w:p>
    <w:p w14:paraId="5221F31B" w14:textId="3CB44740" w:rsidR="00885D36" w:rsidRDefault="00885D36" w:rsidP="00885D36">
      <w:r>
        <w:t xml:space="preserve">[PR </w:t>
      </w:r>
      <w:proofErr w:type="spellStart"/>
      <w:r>
        <w:t>xyz</w:t>
      </w:r>
      <w:proofErr w:type="spellEnd"/>
      <w:r w:rsidRPr="00E117F6">
        <w:t>]</w:t>
      </w:r>
      <w:r>
        <w:tab/>
        <w:t xml:space="preserve"> The 3GPP System shall have a fast data transfer mechanism between </w:t>
      </w:r>
      <w:r w:rsidR="007531DA">
        <w:t>an intersection manager</w:t>
      </w:r>
      <w:r>
        <w:t xml:space="preserve"> and </w:t>
      </w:r>
      <w:r w:rsidR="007531DA">
        <w:t xml:space="preserve">AV </w:t>
      </w:r>
      <w:proofErr w:type="gramStart"/>
      <w:r>
        <w:t>for the purpose of</w:t>
      </w:r>
      <w:proofErr w:type="gramEnd"/>
      <w:r>
        <w:t xml:space="preserve"> downloading High definition map for the critical automotive applications. </w:t>
      </w:r>
    </w:p>
    <w:p w14:paraId="7B783736" w14:textId="01B7B2BF" w:rsidR="00885D36" w:rsidRDefault="00885D36" w:rsidP="00885D36">
      <w:r>
        <w:t xml:space="preserve"> [PR </w:t>
      </w:r>
      <w:proofErr w:type="spellStart"/>
      <w:proofErr w:type="gramStart"/>
      <w:r>
        <w:t>xyz</w:t>
      </w:r>
      <w:proofErr w:type="spellEnd"/>
      <w:r w:rsidRPr="00E117F6">
        <w:t>]</w:t>
      </w:r>
      <w:r>
        <w:t>The</w:t>
      </w:r>
      <w:proofErr w:type="gramEnd"/>
      <w:r>
        <w:t xml:space="preserve"> 3GPP System shall have a low latency data transfer mechanism between </w:t>
      </w:r>
      <w:r w:rsidR="00A95CC9">
        <w:t xml:space="preserve">AV and other RVs </w:t>
      </w:r>
      <w:r>
        <w:t xml:space="preserve">for the purpose of data sharing between vehicles for the critical automotive applications. </w:t>
      </w:r>
    </w:p>
    <w:p w14:paraId="4DEAFBBE" w14:textId="57A574B2" w:rsidR="00885D36" w:rsidRDefault="00885D36" w:rsidP="00885D36">
      <w:r>
        <w:t xml:space="preserve">[PR </w:t>
      </w:r>
      <w:proofErr w:type="spellStart"/>
      <w:proofErr w:type="gramStart"/>
      <w:r>
        <w:t>xyz</w:t>
      </w:r>
      <w:proofErr w:type="spellEnd"/>
      <w:r w:rsidRPr="00E117F6">
        <w:t>]</w:t>
      </w:r>
      <w:r>
        <w:t>The</w:t>
      </w:r>
      <w:proofErr w:type="gramEnd"/>
      <w:r>
        <w:t xml:space="preserve"> 3GPP System shall provide a positioning accuracy e.g. considering support of </w:t>
      </w:r>
      <w:r w:rsidR="00A95CC9">
        <w:t xml:space="preserve">high definition maps, </w:t>
      </w:r>
      <w:r>
        <w:t xml:space="preserve">GNSS, highly accurate positioned </w:t>
      </w:r>
      <w:r w:rsidR="00A95CC9">
        <w:t xml:space="preserve">AV </w:t>
      </w:r>
      <w:r>
        <w:t xml:space="preserve">and </w:t>
      </w:r>
      <w:r w:rsidR="00A95CC9">
        <w:t>RVs</w:t>
      </w:r>
      <w:r>
        <w:t>.</w:t>
      </w:r>
    </w:p>
    <w:p w14:paraId="4AC87BDE" w14:textId="77777777" w:rsidR="00885D36" w:rsidRDefault="00885D36" w:rsidP="00885D36"/>
    <w:p w14:paraId="0844D74F" w14:textId="77777777" w:rsidR="00885D36" w:rsidRPr="007C4D73" w:rsidRDefault="00885D36" w:rsidP="00885D36">
      <w:pPr>
        <w:pStyle w:val="Heading1"/>
      </w:pPr>
      <w:r w:rsidRPr="000237F7">
        <w:rPr>
          <w:szCs w:val="36"/>
        </w:rPr>
        <w:t xml:space="preserve">Proposed </w:t>
      </w:r>
      <w:r w:rsidRPr="000237F7">
        <w:rPr>
          <w:szCs w:val="36"/>
          <w:lang w:val="en-US"/>
        </w:rPr>
        <w:t xml:space="preserve">Automated Intersection Crossing </w:t>
      </w:r>
      <w:r w:rsidRPr="000237F7">
        <w:rPr>
          <w:szCs w:val="36"/>
        </w:rPr>
        <w:t xml:space="preserve">User Story: </w:t>
      </w:r>
      <w:r>
        <w:rPr>
          <w:szCs w:val="36"/>
        </w:rPr>
        <w:t>Automated crossing by centralized negotiation</w:t>
      </w:r>
    </w:p>
    <w:p w14:paraId="54049524" w14:textId="4A63C644" w:rsidR="00885D36" w:rsidRPr="00957147" w:rsidRDefault="00885D36" w:rsidP="00885D36">
      <w:pPr>
        <w:overflowPunct/>
        <w:autoSpaceDE/>
        <w:autoSpaceDN/>
        <w:adjustRightInd/>
        <w:spacing w:after="0" w:line="276" w:lineRule="auto"/>
        <w:textAlignment w:val="auto"/>
      </w:pPr>
      <w:r>
        <w:t xml:space="preserve">This Automated Intersection Crossing user story describes a scenario in which </w:t>
      </w:r>
      <w:r w:rsidR="007531DA">
        <w:t>intersection manager</w:t>
      </w:r>
      <w:r>
        <w:t xml:space="preserve"> </w:t>
      </w:r>
      <w:r w:rsidRPr="00957147">
        <w:t>controls the operation of vehicles traveling through intersections.</w:t>
      </w:r>
    </w:p>
    <w:p w14:paraId="4EDA5CB2" w14:textId="128A327C" w:rsidR="00885D36" w:rsidRPr="00957147" w:rsidRDefault="007531DA" w:rsidP="00885D36">
      <w:pPr>
        <w:overflowPunct/>
        <w:autoSpaceDE/>
        <w:autoSpaceDN/>
        <w:adjustRightInd/>
        <w:spacing w:after="0" w:line="276" w:lineRule="auto"/>
        <w:textAlignment w:val="auto"/>
      </w:pPr>
      <w:r>
        <w:t>intersection manager</w:t>
      </w:r>
      <w:r w:rsidR="00885D36">
        <w:t xml:space="preserve"> </w:t>
      </w:r>
      <w:r w:rsidR="00885D36" w:rsidRPr="00957147">
        <w:t>receives all vehicle’s BSM and VRU’s information and controls the all vehicles operation</w:t>
      </w:r>
      <w:r w:rsidR="00885D36" w:rsidRPr="00957147">
        <w:rPr>
          <w:color w:val="222222"/>
          <w:lang w:val="en"/>
        </w:rPr>
        <w:t xml:space="preserve"> </w:t>
      </w:r>
      <w:r w:rsidR="00885D36" w:rsidRPr="00957147">
        <w:rPr>
          <w:rStyle w:val="shorttext"/>
          <w:color w:val="222222"/>
          <w:lang w:val="en"/>
        </w:rPr>
        <w:t>taking traffic signal timing into account at the intersection</w:t>
      </w:r>
      <w:r w:rsidR="00885D36" w:rsidRPr="00957147">
        <w:t xml:space="preserve"> </w:t>
      </w:r>
      <w:r w:rsidR="00885D36" w:rsidRPr="00957147">
        <w:rPr>
          <w:rStyle w:val="shorttext"/>
          <w:color w:val="222222"/>
          <w:lang w:val="en"/>
        </w:rPr>
        <w:t xml:space="preserve">by sending the instruction of </w:t>
      </w:r>
      <w:proofErr w:type="gramStart"/>
      <w:r w:rsidR="00885D36" w:rsidRPr="00957147">
        <w:rPr>
          <w:rStyle w:val="shorttext"/>
          <w:color w:val="222222"/>
          <w:lang w:val="en"/>
        </w:rPr>
        <w:t>the each</w:t>
      </w:r>
      <w:proofErr w:type="gramEnd"/>
      <w:r w:rsidR="00885D36" w:rsidRPr="00957147">
        <w:rPr>
          <w:rStyle w:val="shorttext"/>
          <w:color w:val="222222"/>
          <w:lang w:val="en"/>
        </w:rPr>
        <w:t xml:space="preserve"> vehicle’s movement.</w:t>
      </w:r>
    </w:p>
    <w:p w14:paraId="2A22F19B" w14:textId="77777777" w:rsidR="00885D36" w:rsidRDefault="00885D36" w:rsidP="00885D36">
      <w:pPr>
        <w:overflowPunct/>
        <w:autoSpaceDE/>
        <w:autoSpaceDN/>
        <w:adjustRightInd/>
        <w:spacing w:after="0" w:line="276" w:lineRule="auto"/>
        <w:textAlignment w:val="auto"/>
      </w:pPr>
    </w:p>
    <w:p w14:paraId="199B9217" w14:textId="77777777" w:rsidR="00885D36" w:rsidRDefault="00885D36" w:rsidP="00885D36">
      <w:pPr>
        <w:pStyle w:val="Heading2"/>
      </w:pPr>
      <w:r w:rsidRPr="00E117F6">
        <w:lastRenderedPageBreak/>
        <w:t>Pre-conditions</w:t>
      </w:r>
    </w:p>
    <w:p w14:paraId="00403A7A" w14:textId="77777777" w:rsidR="00885D36" w:rsidRPr="00BB1EF1" w:rsidRDefault="00885D36" w:rsidP="00885D36">
      <w:pPr>
        <w:rPr>
          <w:rFonts w:eastAsia="Calibri"/>
          <w:b/>
          <w:sz w:val="28"/>
          <w:szCs w:val="28"/>
        </w:rPr>
      </w:pPr>
      <w:r>
        <w:t>N</w:t>
      </w:r>
      <w:r w:rsidRPr="00E117F6">
        <w:t>one</w:t>
      </w:r>
      <w:r>
        <w:t>.</w:t>
      </w:r>
    </w:p>
    <w:p w14:paraId="3B0FFDB0" w14:textId="77777777" w:rsidR="00885D36" w:rsidRPr="00E117F6" w:rsidRDefault="00885D36" w:rsidP="00885D36">
      <w:pPr>
        <w:pStyle w:val="Heading2"/>
      </w:pPr>
      <w:r w:rsidRPr="00E117F6">
        <w:t xml:space="preserve">Service </w:t>
      </w:r>
      <w:r>
        <w:t>f</w:t>
      </w:r>
      <w:r w:rsidRPr="00E117F6">
        <w:t xml:space="preserve">lows </w:t>
      </w:r>
    </w:p>
    <w:p w14:paraId="6F841896" w14:textId="0150C58C" w:rsidR="00885D36" w:rsidRDefault="00885D36" w:rsidP="00885D36">
      <w:r>
        <w:t xml:space="preserve">In this user story AV has entered an area in which </w:t>
      </w:r>
      <w:r w:rsidR="007531DA">
        <w:t>intersection manager</w:t>
      </w:r>
      <w:r>
        <w:t xml:space="preserve"> can communicate with AV.</w:t>
      </w:r>
    </w:p>
    <w:p w14:paraId="39B01DF1" w14:textId="77777777" w:rsidR="00885D36" w:rsidRDefault="00885D36" w:rsidP="00885D36">
      <w:pPr>
        <w:numPr>
          <w:ilvl w:val="0"/>
          <w:numId w:val="35"/>
        </w:numPr>
      </w:pPr>
      <w:r>
        <w:t>All vehicles (AV, RV1, RV2, and RV3) at the intersection send the BSM information.</w:t>
      </w:r>
    </w:p>
    <w:p w14:paraId="34796C4F" w14:textId="77777777" w:rsidR="00885D36" w:rsidRDefault="00885D36" w:rsidP="00885D36">
      <w:pPr>
        <w:pStyle w:val="ListParagraph"/>
        <w:numPr>
          <w:ilvl w:val="0"/>
          <w:numId w:val="37"/>
        </w:numPr>
        <w:ind w:left="1418" w:hanging="284"/>
      </w:pPr>
      <w:r w:rsidRPr="00651FDE">
        <w:t xml:space="preserve">There may be communication of information from </w:t>
      </w:r>
      <w:r>
        <w:t>VRUs (cyclists, pedestrians, etc.)</w:t>
      </w:r>
      <w:r w:rsidRPr="00651FDE">
        <w:t xml:space="preserve"> </w:t>
      </w:r>
      <w:r>
        <w:t xml:space="preserve">at the intersection </w:t>
      </w:r>
      <w:r w:rsidRPr="00651FDE">
        <w:t>in some cases</w:t>
      </w:r>
      <w:r>
        <w:t>.</w:t>
      </w:r>
    </w:p>
    <w:p w14:paraId="313CF0A9" w14:textId="09B831EB" w:rsidR="00885D36" w:rsidRDefault="00885D36" w:rsidP="00885D36">
      <w:pPr>
        <w:numPr>
          <w:ilvl w:val="0"/>
          <w:numId w:val="35"/>
        </w:numPr>
      </w:pPr>
      <w:r>
        <w:t xml:space="preserve">The </w:t>
      </w:r>
      <w:r w:rsidR="007531DA">
        <w:t>intersection manager</w:t>
      </w:r>
      <w:r>
        <w:t xml:space="preserve"> </w:t>
      </w:r>
      <w:r w:rsidRPr="004B628C">
        <w:t xml:space="preserve">receives </w:t>
      </w:r>
      <w:r w:rsidR="00672F66">
        <w:t xml:space="preserve">relevant information from </w:t>
      </w:r>
      <w:r w:rsidRPr="004B628C">
        <w:t xml:space="preserve">all vehicle’s and VRU’s information and </w:t>
      </w:r>
      <w:r>
        <w:t xml:space="preserve">creates the </w:t>
      </w:r>
      <w:r w:rsidRPr="004B628C">
        <w:t xml:space="preserve">all vehicles operation </w:t>
      </w:r>
      <w:r>
        <w:t xml:space="preserve">for crossing the intersection </w:t>
      </w:r>
      <w:r w:rsidRPr="004B628C">
        <w:t xml:space="preserve">taking traffic signal timing into account </w:t>
      </w:r>
    </w:p>
    <w:p w14:paraId="09E954B2" w14:textId="73B9213D" w:rsidR="00885D36" w:rsidRDefault="00885D36" w:rsidP="00885D36">
      <w:pPr>
        <w:numPr>
          <w:ilvl w:val="0"/>
          <w:numId w:val="35"/>
        </w:numPr>
      </w:pPr>
      <w:r>
        <w:t xml:space="preserve">The </w:t>
      </w:r>
      <w:r w:rsidR="007531DA">
        <w:t>intersection manager</w:t>
      </w:r>
      <w:r>
        <w:t xml:space="preserve"> sends the instructions how each vehicle must go</w:t>
      </w:r>
      <w:r w:rsidRPr="00DB22BA">
        <w:t xml:space="preserve"> through the intersection</w:t>
      </w:r>
      <w:r>
        <w:t xml:space="preserve"> and high definition map of the intersection.</w:t>
      </w:r>
    </w:p>
    <w:p w14:paraId="5762E736" w14:textId="77777777" w:rsidR="00885D36" w:rsidRDefault="00885D36" w:rsidP="00885D36">
      <w:pPr>
        <w:numPr>
          <w:ilvl w:val="0"/>
          <w:numId w:val="35"/>
        </w:numPr>
      </w:pPr>
      <w:r>
        <w:t>AV receives the own instruction how to go</w:t>
      </w:r>
      <w:r w:rsidRPr="00DB22BA">
        <w:t xml:space="preserve"> through the intersection</w:t>
      </w:r>
      <w:r>
        <w:t xml:space="preserve"> and high definition map of the intersection. And AV creates own driving scenario using </w:t>
      </w:r>
      <w:proofErr w:type="gramStart"/>
      <w:r>
        <w:t>those information</w:t>
      </w:r>
      <w:proofErr w:type="gramEnd"/>
      <w:r>
        <w:t>.</w:t>
      </w:r>
    </w:p>
    <w:p w14:paraId="084CE574" w14:textId="499631CD" w:rsidR="00885D36" w:rsidRDefault="00885D36" w:rsidP="00885D36">
      <w:pPr>
        <w:numPr>
          <w:ilvl w:val="0"/>
          <w:numId w:val="35"/>
        </w:numPr>
      </w:pPr>
      <w:r>
        <w:t>AV goe</w:t>
      </w:r>
      <w:r w:rsidRPr="000237F7">
        <w:t>s</w:t>
      </w:r>
      <w:r>
        <w:t xml:space="preserve"> through or stops </w:t>
      </w:r>
      <w:r w:rsidRPr="003F26FD">
        <w:t>according to the instruction that receives from</w:t>
      </w:r>
      <w:r>
        <w:rPr>
          <w:rStyle w:val="shorttext"/>
          <w:rFonts w:ascii="Arial" w:hAnsi="Arial" w:cs="Arial"/>
          <w:color w:val="222222"/>
          <w:lang w:val="en"/>
        </w:rPr>
        <w:t xml:space="preserve"> </w:t>
      </w:r>
      <w:r w:rsidR="007531DA">
        <w:rPr>
          <w:rStyle w:val="shorttext"/>
          <w:color w:val="222222"/>
          <w:lang w:val="en"/>
        </w:rPr>
        <w:t>intersection manager</w:t>
      </w:r>
      <w:r>
        <w:t xml:space="preserve">. </w:t>
      </w:r>
    </w:p>
    <w:p w14:paraId="090B36A9" w14:textId="77777777" w:rsidR="00885D36" w:rsidRDefault="00885D36" w:rsidP="00885D36">
      <w:pPr>
        <w:numPr>
          <w:ilvl w:val="1"/>
          <w:numId w:val="35"/>
        </w:numPr>
      </w:pPr>
      <w:r>
        <w:t>AV can stop</w:t>
      </w:r>
      <w:r w:rsidRPr="00EA7D93">
        <w:t xml:space="preserve"> at the correct position using the </w:t>
      </w:r>
      <w:r>
        <w:t xml:space="preserve">high definition </w:t>
      </w:r>
      <w:r w:rsidRPr="00EA7D93">
        <w:t>map</w:t>
      </w:r>
      <w:r>
        <w:t xml:space="preserve">. </w:t>
      </w:r>
    </w:p>
    <w:p w14:paraId="0E3CA89F" w14:textId="77777777" w:rsidR="00885D36" w:rsidRPr="00E117F6" w:rsidRDefault="00885D36" w:rsidP="00885D36">
      <w:pPr>
        <w:overflowPunct/>
        <w:autoSpaceDE/>
        <w:autoSpaceDN/>
        <w:adjustRightInd/>
        <w:spacing w:after="0" w:line="276" w:lineRule="auto"/>
        <w:textAlignment w:val="auto"/>
        <w:rPr>
          <w:rFonts w:ascii="Arial" w:eastAsia="Malgun Gothic" w:hAnsi="Arial" w:cs="Arial"/>
          <w:sz w:val="22"/>
          <w:szCs w:val="22"/>
        </w:rPr>
      </w:pPr>
    </w:p>
    <w:p w14:paraId="304C5180" w14:textId="067AC98C" w:rsidR="00885D36" w:rsidRDefault="00A95CC9" w:rsidP="00885D36">
      <w:pPr>
        <w:pStyle w:val="TF"/>
        <w:rPr>
          <w:b w:val="0"/>
          <w:lang w:val="en-US"/>
        </w:rPr>
      </w:pPr>
      <w:r w:rsidRPr="00A95CC9">
        <w:rPr>
          <w:noProof/>
        </w:rPr>
        <w:drawing>
          <wp:inline distT="0" distB="0" distL="0" distR="0" wp14:anchorId="4A0398F1" wp14:editId="070F3829">
            <wp:extent cx="5729605" cy="29337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9605" cy="293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85D36" w:rsidRPr="00B165E4">
        <w:rPr>
          <w:lang w:val="en-US"/>
        </w:rPr>
        <w:t xml:space="preserve">Figure </w:t>
      </w:r>
      <w:r w:rsidR="00885D36">
        <w:rPr>
          <w:rFonts w:asciiTheme="minorEastAsia" w:eastAsiaTheme="minorEastAsia" w:hAnsiTheme="minorEastAsia" w:hint="eastAsia"/>
          <w:lang w:val="en-US" w:eastAsia="ja-JP"/>
        </w:rPr>
        <w:t>4</w:t>
      </w:r>
      <w:r w:rsidR="00885D36">
        <w:rPr>
          <w:lang w:val="en-US"/>
        </w:rPr>
        <w:t>.1</w:t>
      </w:r>
    </w:p>
    <w:p w14:paraId="51F3FB96" w14:textId="77777777" w:rsidR="00554601" w:rsidRPr="00554601" w:rsidRDefault="006B1289" w:rsidP="00554601">
      <w:r w:rsidRPr="00554601">
        <w:t xml:space="preserve">Note: Figure 4.1 shows a locally placed ‘Intersection manager’, which may also be centrally located. </w:t>
      </w:r>
    </w:p>
    <w:p w14:paraId="7ADF5617" w14:textId="574D77A6" w:rsidR="00885D36" w:rsidRPr="00E117F6" w:rsidRDefault="00885D36" w:rsidP="00885D36">
      <w:pPr>
        <w:pStyle w:val="Heading2"/>
      </w:pPr>
      <w:r w:rsidRPr="00E117F6">
        <w:t>Post-conditions</w:t>
      </w:r>
    </w:p>
    <w:p w14:paraId="64F6B234" w14:textId="77777777" w:rsidR="00885D36" w:rsidRPr="00E117F6" w:rsidRDefault="00885D36" w:rsidP="00885D36">
      <w:pPr>
        <w:rPr>
          <w:rFonts w:ascii="Arial" w:eastAsia="Malgun Gothic" w:hAnsi="Arial" w:cs="Arial"/>
          <w:sz w:val="28"/>
          <w:szCs w:val="28"/>
        </w:rPr>
      </w:pPr>
      <w:r>
        <w:t>N</w:t>
      </w:r>
      <w:r w:rsidRPr="00E117F6">
        <w:t>one</w:t>
      </w:r>
      <w:r>
        <w:t>.</w:t>
      </w:r>
    </w:p>
    <w:p w14:paraId="671F6CD9" w14:textId="77777777" w:rsidR="00885D36" w:rsidRPr="00E117F6" w:rsidRDefault="00885D36" w:rsidP="00885D36">
      <w:pPr>
        <w:pStyle w:val="Heading2"/>
      </w:pPr>
      <w:r w:rsidRPr="00E117F6">
        <w:t xml:space="preserve">Potential </w:t>
      </w:r>
      <w:r>
        <w:t>r</w:t>
      </w:r>
      <w:r w:rsidRPr="00E117F6">
        <w:t>equirements:</w:t>
      </w:r>
    </w:p>
    <w:p w14:paraId="3B9FB99E" w14:textId="40C599A9" w:rsidR="00885D36" w:rsidRDefault="00885D36" w:rsidP="00885D36">
      <w:r>
        <w:t xml:space="preserve">[PR </w:t>
      </w:r>
      <w:proofErr w:type="spellStart"/>
      <w:r>
        <w:t>xyz</w:t>
      </w:r>
      <w:proofErr w:type="spellEnd"/>
      <w:r w:rsidRPr="00E117F6">
        <w:t>]</w:t>
      </w:r>
      <w:r>
        <w:tab/>
        <w:t xml:space="preserve"> The 3GPP System shall have a fast data transfer mechanism between </w:t>
      </w:r>
      <w:r w:rsidR="007531DA">
        <w:t>intersection manager</w:t>
      </w:r>
      <w:r>
        <w:t xml:space="preserve"> and </w:t>
      </w:r>
      <w:r w:rsidR="00A95CC9">
        <w:t xml:space="preserve">AV </w:t>
      </w:r>
      <w:proofErr w:type="gramStart"/>
      <w:r>
        <w:t>for the purpose of</w:t>
      </w:r>
      <w:proofErr w:type="gramEnd"/>
      <w:r>
        <w:t xml:space="preserve"> downloading High definition map for the critical automotive applications. </w:t>
      </w:r>
    </w:p>
    <w:p w14:paraId="79A0B4BE" w14:textId="08C1B232" w:rsidR="00885D36" w:rsidRDefault="00885D36" w:rsidP="00885D36">
      <w:r>
        <w:lastRenderedPageBreak/>
        <w:t xml:space="preserve"> [PR </w:t>
      </w:r>
      <w:proofErr w:type="spellStart"/>
      <w:proofErr w:type="gramStart"/>
      <w:r>
        <w:t>xyz</w:t>
      </w:r>
      <w:proofErr w:type="spellEnd"/>
      <w:r w:rsidRPr="00E117F6">
        <w:t>]</w:t>
      </w:r>
      <w:r>
        <w:t>The</w:t>
      </w:r>
      <w:proofErr w:type="gramEnd"/>
      <w:r>
        <w:t xml:space="preserve"> 3GPP System shall have a low latency data transfer mechanism between </w:t>
      </w:r>
      <w:r w:rsidR="00A95CC9">
        <w:t xml:space="preserve">AV and RVs </w:t>
      </w:r>
      <w:r>
        <w:t xml:space="preserve">for the purpose of data sharing between vehicles for the critical automotive applications. </w:t>
      </w:r>
    </w:p>
    <w:p w14:paraId="2542CEC4" w14:textId="232147E3" w:rsidR="00B51017" w:rsidRPr="00885D36" w:rsidRDefault="00885D36" w:rsidP="00745A75">
      <w:r>
        <w:t xml:space="preserve">[PR </w:t>
      </w:r>
      <w:proofErr w:type="spellStart"/>
      <w:proofErr w:type="gramStart"/>
      <w:r>
        <w:t>xyz</w:t>
      </w:r>
      <w:proofErr w:type="spellEnd"/>
      <w:r w:rsidRPr="00E117F6">
        <w:t>]</w:t>
      </w:r>
      <w:r>
        <w:t>The</w:t>
      </w:r>
      <w:proofErr w:type="gramEnd"/>
      <w:r>
        <w:t xml:space="preserve"> 3GPP System shall provide a positioning accuracy e.g. considering support of GNSS, </w:t>
      </w:r>
      <w:r w:rsidR="00A95CC9">
        <w:t xml:space="preserve">high definition map, </w:t>
      </w:r>
      <w:r>
        <w:t xml:space="preserve">highly accurate positioned </w:t>
      </w:r>
      <w:r w:rsidR="00A95CC9">
        <w:t xml:space="preserve">AV </w:t>
      </w:r>
      <w:r>
        <w:t xml:space="preserve">and </w:t>
      </w:r>
      <w:r w:rsidR="00A95CC9">
        <w:t>RVs</w:t>
      </w:r>
      <w:r>
        <w:t>.</w:t>
      </w:r>
    </w:p>
    <w:p w14:paraId="0F0304DB" w14:textId="77777777" w:rsidR="00885D36" w:rsidRDefault="00885D36" w:rsidP="00885D36">
      <w:pPr>
        <w:pStyle w:val="Heading1"/>
        <w:rPr>
          <w:sz w:val="32"/>
          <w:lang w:val="en-US"/>
        </w:rPr>
      </w:pPr>
      <w:r>
        <w:rPr>
          <w:sz w:val="32"/>
          <w:lang w:val="en-US"/>
        </w:rPr>
        <w:t>Performance Requirements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01"/>
        <w:gridCol w:w="2089"/>
        <w:gridCol w:w="4320"/>
      </w:tblGrid>
      <w:tr w:rsidR="00D922C9" w:rsidRPr="002F7E95" w14:paraId="064EB080" w14:textId="77777777" w:rsidTr="00D922C9">
        <w:trPr>
          <w:jc w:val="center"/>
        </w:trPr>
        <w:tc>
          <w:tcPr>
            <w:tcW w:w="2501" w:type="dxa"/>
          </w:tcPr>
          <w:p w14:paraId="01DDFC43" w14:textId="77777777" w:rsidR="00D922C9" w:rsidRPr="002F7E95" w:rsidRDefault="00D922C9" w:rsidP="00031A35">
            <w:pPr>
              <w:pStyle w:val="NormalWeb"/>
              <w:spacing w:before="135" w:beforeAutospacing="0" w:after="135" w:afterAutospacing="0" w:line="270" w:lineRule="atLeast"/>
              <w:textAlignment w:val="baseline"/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KPI</w:t>
            </w:r>
            <w:r w:rsidRPr="002F7E95">
              <w:rPr>
                <w:b/>
                <w:color w:val="000000"/>
                <w:sz w:val="20"/>
                <w:szCs w:val="18"/>
              </w:rPr>
              <w:t xml:space="preserve"> Title</w:t>
            </w:r>
          </w:p>
        </w:tc>
        <w:tc>
          <w:tcPr>
            <w:tcW w:w="2089" w:type="dxa"/>
          </w:tcPr>
          <w:p w14:paraId="3C233A62" w14:textId="77777777" w:rsidR="00D922C9" w:rsidRPr="002F7E95" w:rsidRDefault="00D922C9" w:rsidP="00031A35">
            <w:pPr>
              <w:pStyle w:val="NormalWeb"/>
              <w:spacing w:before="135" w:beforeAutospacing="0" w:after="135" w:afterAutospacing="0" w:line="270" w:lineRule="atLeast"/>
              <w:textAlignment w:val="baseline"/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KPI</w:t>
            </w:r>
            <w:r w:rsidRPr="002F7E95">
              <w:rPr>
                <w:b/>
                <w:color w:val="000000"/>
                <w:sz w:val="20"/>
                <w:szCs w:val="18"/>
              </w:rPr>
              <w:t xml:space="preserve"> Value</w:t>
            </w:r>
          </w:p>
        </w:tc>
        <w:tc>
          <w:tcPr>
            <w:tcW w:w="4320" w:type="dxa"/>
          </w:tcPr>
          <w:p w14:paraId="2E83833E" w14:textId="77777777" w:rsidR="00D922C9" w:rsidRPr="002F7E95" w:rsidRDefault="00D922C9" w:rsidP="00031A35">
            <w:pPr>
              <w:pStyle w:val="NormalWeb"/>
              <w:spacing w:before="135" w:beforeAutospacing="0" w:after="135" w:afterAutospacing="0" w:line="270" w:lineRule="atLeast"/>
              <w:textAlignment w:val="baseline"/>
              <w:rPr>
                <w:color w:val="000000"/>
                <w:sz w:val="20"/>
                <w:szCs w:val="18"/>
              </w:rPr>
            </w:pPr>
            <w:r w:rsidRPr="002F7E95">
              <w:rPr>
                <w:b/>
                <w:color w:val="000000"/>
                <w:sz w:val="20"/>
                <w:szCs w:val="18"/>
              </w:rPr>
              <w:t>Explanations/Reasoning/Background</w:t>
            </w:r>
          </w:p>
        </w:tc>
      </w:tr>
      <w:tr w:rsidR="00D922C9" w:rsidRPr="002F7E95" w14:paraId="39D64D2F" w14:textId="77777777" w:rsidTr="00D922C9">
        <w:trPr>
          <w:jc w:val="center"/>
        </w:trPr>
        <w:tc>
          <w:tcPr>
            <w:tcW w:w="2501" w:type="dxa"/>
            <w:vAlign w:val="center"/>
          </w:tcPr>
          <w:p w14:paraId="13D5E336" w14:textId="77777777" w:rsidR="00D922C9" w:rsidRDefault="00D922C9" w:rsidP="00031A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Payload (Bytes)</w:t>
            </w:r>
          </w:p>
        </w:tc>
        <w:tc>
          <w:tcPr>
            <w:tcW w:w="2089" w:type="dxa"/>
          </w:tcPr>
          <w:p w14:paraId="0F7A57C0" w14:textId="77777777" w:rsidR="008A6677" w:rsidRPr="008A6677" w:rsidRDefault="008A6677" w:rsidP="008A6677">
            <w:pPr>
              <w:pStyle w:val="NormalWeb"/>
              <w:spacing w:before="135" w:after="135" w:line="270" w:lineRule="atLeast"/>
              <w:rPr>
                <w:color w:val="000000"/>
                <w:sz w:val="20"/>
                <w:szCs w:val="18"/>
              </w:rPr>
            </w:pPr>
            <w:r w:rsidRPr="008A6677">
              <w:rPr>
                <w:color w:val="000000"/>
                <w:sz w:val="20"/>
                <w:szCs w:val="18"/>
              </w:rPr>
              <w:t>500 @10Hz - 2,500 @1Hz</w:t>
            </w:r>
          </w:p>
          <w:p w14:paraId="63851F03" w14:textId="77777777" w:rsidR="008A6677" w:rsidRPr="008A6677" w:rsidRDefault="008A6677" w:rsidP="008A6677">
            <w:pPr>
              <w:pStyle w:val="NormalWeb"/>
              <w:spacing w:before="135" w:after="135" w:line="270" w:lineRule="atLeast"/>
              <w:rPr>
                <w:color w:val="000000"/>
                <w:sz w:val="20"/>
                <w:szCs w:val="18"/>
              </w:rPr>
            </w:pPr>
            <w:r w:rsidRPr="008A6677">
              <w:rPr>
                <w:color w:val="000000"/>
                <w:sz w:val="20"/>
                <w:szCs w:val="18"/>
              </w:rPr>
              <w:t>+ 200? Overhead</w:t>
            </w:r>
          </w:p>
          <w:p w14:paraId="0503B420" w14:textId="77777777" w:rsidR="008A6677" w:rsidRPr="008A6677" w:rsidRDefault="008A6677" w:rsidP="008A6677">
            <w:pPr>
              <w:pStyle w:val="NormalWeb"/>
              <w:spacing w:before="135" w:after="135" w:line="270" w:lineRule="atLeast"/>
              <w:rPr>
                <w:color w:val="000000"/>
                <w:sz w:val="20"/>
                <w:szCs w:val="18"/>
              </w:rPr>
            </w:pPr>
            <w:r w:rsidRPr="008A6677">
              <w:rPr>
                <w:color w:val="000000"/>
                <w:sz w:val="20"/>
                <w:szCs w:val="18"/>
              </w:rPr>
              <w:t>or</w:t>
            </w:r>
          </w:p>
          <w:p w14:paraId="7A21D0AA" w14:textId="77777777" w:rsidR="00D922C9" w:rsidRPr="002F7E95" w:rsidRDefault="008A6677" w:rsidP="008A6677">
            <w:pPr>
              <w:pStyle w:val="NormalWeb"/>
              <w:spacing w:before="135" w:beforeAutospacing="0" w:after="135" w:afterAutospacing="0" w:line="270" w:lineRule="atLeast"/>
              <w:textAlignment w:val="baseline"/>
              <w:rPr>
                <w:color w:val="000000"/>
                <w:sz w:val="20"/>
                <w:szCs w:val="18"/>
              </w:rPr>
            </w:pPr>
            <w:r w:rsidRPr="008A6677">
              <w:rPr>
                <w:color w:val="000000"/>
                <w:sz w:val="20"/>
                <w:szCs w:val="18"/>
              </w:rPr>
              <w:t>2300</w:t>
            </w:r>
          </w:p>
        </w:tc>
        <w:tc>
          <w:tcPr>
            <w:tcW w:w="4320" w:type="dxa"/>
          </w:tcPr>
          <w:p w14:paraId="7E4F0DEE" w14:textId="0AA7E5F1" w:rsidR="00D922C9" w:rsidRPr="002F7E95" w:rsidRDefault="008A6677" w:rsidP="00031A35">
            <w:pPr>
              <w:pStyle w:val="NormalWeb"/>
              <w:spacing w:before="135" w:beforeAutospacing="0" w:after="135" w:afterAutospacing="0" w:line="270" w:lineRule="atLeast"/>
              <w:textAlignment w:val="baseline"/>
              <w:rPr>
                <w:i/>
                <w:color w:val="000000"/>
                <w:sz w:val="20"/>
                <w:szCs w:val="18"/>
              </w:rPr>
            </w:pPr>
            <w:r w:rsidRPr="008A6677">
              <w:rPr>
                <w:i/>
                <w:color w:val="000000"/>
                <w:sz w:val="20"/>
                <w:szCs w:val="18"/>
              </w:rPr>
              <w:t xml:space="preserve">BSM: 50bytes(part1), 400bytes (part2, path history), </w:t>
            </w:r>
            <w:proofErr w:type="spellStart"/>
            <w:r w:rsidRPr="008A6677">
              <w:rPr>
                <w:i/>
                <w:color w:val="000000"/>
                <w:sz w:val="20"/>
                <w:szCs w:val="18"/>
              </w:rPr>
              <w:t>SPaT</w:t>
            </w:r>
            <w:proofErr w:type="spellEnd"/>
            <w:r w:rsidRPr="008A6677">
              <w:rPr>
                <w:i/>
                <w:color w:val="000000"/>
                <w:sz w:val="20"/>
                <w:szCs w:val="18"/>
              </w:rPr>
              <w:t xml:space="preserve"> 100bytes, MAP 1000byets, Intersec</w:t>
            </w:r>
            <w:r w:rsidR="006B1289">
              <w:rPr>
                <w:i/>
                <w:color w:val="000000"/>
                <w:sz w:val="20"/>
                <w:szCs w:val="18"/>
              </w:rPr>
              <w:t>tion</w:t>
            </w:r>
            <w:r w:rsidRPr="008A6677">
              <w:rPr>
                <w:i/>
                <w:color w:val="000000"/>
                <w:sz w:val="20"/>
                <w:szCs w:val="18"/>
              </w:rPr>
              <w:t xml:space="preserve"> manager 400 bytes (path /vel plan e/c vehicle)</w:t>
            </w:r>
          </w:p>
        </w:tc>
      </w:tr>
      <w:tr w:rsidR="00D922C9" w:rsidRPr="002F7E95" w14:paraId="138ABFCF" w14:textId="77777777" w:rsidTr="00D922C9">
        <w:trPr>
          <w:jc w:val="center"/>
        </w:trPr>
        <w:tc>
          <w:tcPr>
            <w:tcW w:w="2501" w:type="dxa"/>
            <w:vAlign w:val="center"/>
          </w:tcPr>
          <w:p w14:paraId="6D5BE94D" w14:textId="77777777" w:rsidR="00D922C9" w:rsidRDefault="00D922C9" w:rsidP="00031A35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Tx rate (Message/ Sec)</w:t>
            </w:r>
          </w:p>
        </w:tc>
        <w:tc>
          <w:tcPr>
            <w:tcW w:w="2089" w:type="dxa"/>
          </w:tcPr>
          <w:p w14:paraId="7A121805" w14:textId="77777777" w:rsidR="00D922C9" w:rsidRPr="002F7E95" w:rsidRDefault="008A6677" w:rsidP="00031A35">
            <w:pPr>
              <w:pStyle w:val="NormalWeb"/>
              <w:spacing w:before="135" w:beforeAutospacing="0" w:after="135" w:afterAutospacing="0" w:line="270" w:lineRule="atLeast"/>
              <w:textAlignment w:val="baseline"/>
              <w:rPr>
                <w:color w:val="000000"/>
                <w:sz w:val="20"/>
                <w:szCs w:val="18"/>
              </w:rPr>
            </w:pPr>
            <w:r w:rsidRPr="008A6677">
              <w:rPr>
                <w:color w:val="000000"/>
                <w:sz w:val="20"/>
                <w:szCs w:val="18"/>
              </w:rPr>
              <w:t>10 or 100</w:t>
            </w:r>
          </w:p>
        </w:tc>
        <w:tc>
          <w:tcPr>
            <w:tcW w:w="4320" w:type="dxa"/>
          </w:tcPr>
          <w:p w14:paraId="23306B22" w14:textId="77777777" w:rsidR="00D922C9" w:rsidRPr="002F7E95" w:rsidRDefault="008A6677" w:rsidP="008A6677">
            <w:pPr>
              <w:pStyle w:val="NormalWeb"/>
              <w:spacing w:before="135" w:beforeAutospacing="0" w:after="135" w:afterAutospacing="0" w:line="270" w:lineRule="atLeast"/>
              <w:textAlignment w:val="baseline"/>
              <w:rPr>
                <w:i/>
                <w:color w:val="000000"/>
                <w:sz w:val="20"/>
                <w:szCs w:val="18"/>
              </w:rPr>
            </w:pPr>
            <w:r w:rsidRPr="008A6677">
              <w:rPr>
                <w:i/>
                <w:color w:val="000000"/>
                <w:sz w:val="20"/>
                <w:szCs w:val="18"/>
              </w:rPr>
              <w:t xml:space="preserve">ctrl rate, </w:t>
            </w:r>
            <w:proofErr w:type="spellStart"/>
            <w:r w:rsidRPr="008A6677">
              <w:rPr>
                <w:i/>
                <w:color w:val="000000"/>
                <w:sz w:val="20"/>
                <w:szCs w:val="18"/>
              </w:rPr>
              <w:t>dsrc</w:t>
            </w:r>
            <w:proofErr w:type="spellEnd"/>
          </w:p>
        </w:tc>
      </w:tr>
      <w:tr w:rsidR="00D922C9" w:rsidRPr="002F7E95" w14:paraId="6A20F912" w14:textId="77777777" w:rsidTr="00D922C9">
        <w:trPr>
          <w:jc w:val="center"/>
        </w:trPr>
        <w:tc>
          <w:tcPr>
            <w:tcW w:w="2501" w:type="dxa"/>
            <w:vAlign w:val="center"/>
          </w:tcPr>
          <w:p w14:paraId="4CED347A" w14:textId="77777777" w:rsidR="00D922C9" w:rsidRDefault="00D922C9" w:rsidP="00031A35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Max end-to-end latency</w:t>
            </w:r>
            <w:r>
              <w:rPr>
                <w:rFonts w:ascii="Calibri" w:hAnsi="Calibri" w:cs="Calibri"/>
                <w:b/>
                <w:bCs/>
                <w:color w:val="000000"/>
              </w:rPr>
              <w:br/>
              <w:t>(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ms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>)</w:t>
            </w:r>
          </w:p>
        </w:tc>
        <w:tc>
          <w:tcPr>
            <w:tcW w:w="2089" w:type="dxa"/>
          </w:tcPr>
          <w:p w14:paraId="430302B6" w14:textId="77777777" w:rsidR="00D922C9" w:rsidRPr="002F7E95" w:rsidRDefault="008A6677" w:rsidP="00031A35">
            <w:pPr>
              <w:pStyle w:val="NormalWeb"/>
              <w:spacing w:before="135" w:beforeAutospacing="0" w:after="135" w:afterAutospacing="0" w:line="270" w:lineRule="atLeast"/>
              <w:textAlignment w:val="baseline"/>
              <w:rPr>
                <w:color w:val="000000"/>
                <w:sz w:val="20"/>
                <w:szCs w:val="18"/>
              </w:rPr>
            </w:pPr>
            <w:r>
              <w:rPr>
                <w:color w:val="000000"/>
                <w:sz w:val="20"/>
                <w:szCs w:val="18"/>
              </w:rPr>
              <w:t>10</w:t>
            </w:r>
          </w:p>
        </w:tc>
        <w:tc>
          <w:tcPr>
            <w:tcW w:w="4320" w:type="dxa"/>
          </w:tcPr>
          <w:p w14:paraId="658BEA83" w14:textId="662D00E7" w:rsidR="008A6677" w:rsidRPr="0045459F" w:rsidRDefault="008A6677" w:rsidP="008A6677">
            <w:pPr>
              <w:pStyle w:val="NormalWeb"/>
              <w:spacing w:before="135" w:after="135" w:line="270" w:lineRule="atLeast"/>
              <w:rPr>
                <w:i/>
                <w:color w:val="000000"/>
                <w:sz w:val="20"/>
                <w:szCs w:val="18"/>
                <w:lang w:val="sv-SE"/>
              </w:rPr>
            </w:pPr>
            <w:r w:rsidRPr="0045459F">
              <w:rPr>
                <w:i/>
                <w:color w:val="000000"/>
                <w:sz w:val="20"/>
                <w:szCs w:val="18"/>
                <w:lang w:val="sv-SE"/>
              </w:rPr>
              <w:t>Inter-ITS</w:t>
            </w:r>
            <w:r w:rsidR="006B1289">
              <w:rPr>
                <w:i/>
                <w:color w:val="000000"/>
                <w:sz w:val="20"/>
                <w:szCs w:val="18"/>
                <w:lang w:val="sv-SE"/>
              </w:rPr>
              <w:t xml:space="preserve"> </w:t>
            </w:r>
            <w:r w:rsidRPr="0045459F">
              <w:rPr>
                <w:i/>
                <w:color w:val="000000"/>
                <w:sz w:val="20"/>
                <w:szCs w:val="18"/>
                <w:lang w:val="sv-SE"/>
              </w:rPr>
              <w:t>stack (V2V, I2V, N2V), dsrc</w:t>
            </w:r>
          </w:p>
          <w:p w14:paraId="43B0A118" w14:textId="77777777" w:rsidR="00D922C9" w:rsidRPr="002F7E95" w:rsidRDefault="008A6677" w:rsidP="008A6677">
            <w:pPr>
              <w:pStyle w:val="NormalWeb"/>
              <w:spacing w:before="135" w:beforeAutospacing="0" w:after="135" w:afterAutospacing="0" w:line="270" w:lineRule="atLeast"/>
              <w:textAlignment w:val="baseline"/>
              <w:rPr>
                <w:i/>
                <w:color w:val="000000"/>
                <w:sz w:val="20"/>
                <w:szCs w:val="18"/>
              </w:rPr>
            </w:pPr>
            <w:r w:rsidRPr="008A6677">
              <w:rPr>
                <w:i/>
                <w:color w:val="000000"/>
                <w:sz w:val="20"/>
                <w:szCs w:val="18"/>
              </w:rPr>
              <w:t>(+ 10msec for in vehicle comm, 80msec for proc at AD/ADAS unit. Overall 100msec)</w:t>
            </w:r>
          </w:p>
        </w:tc>
      </w:tr>
      <w:tr w:rsidR="00D922C9" w:rsidRPr="002F7E95" w14:paraId="444AB0A5" w14:textId="77777777" w:rsidTr="00D922C9">
        <w:trPr>
          <w:jc w:val="center"/>
        </w:trPr>
        <w:tc>
          <w:tcPr>
            <w:tcW w:w="2501" w:type="dxa"/>
            <w:vAlign w:val="center"/>
          </w:tcPr>
          <w:p w14:paraId="0E002233" w14:textId="77777777" w:rsidR="00D922C9" w:rsidRDefault="00D922C9" w:rsidP="0060000F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Reliability (%)</w:t>
            </w:r>
            <w:r>
              <w:rPr>
                <w:rFonts w:ascii="Calibri" w:hAnsi="Calibri" w:cs="Calibri"/>
                <w:b/>
                <w:bCs/>
                <w:color w:val="000000"/>
              </w:rPr>
              <w:br/>
            </w:r>
          </w:p>
        </w:tc>
        <w:tc>
          <w:tcPr>
            <w:tcW w:w="2089" w:type="dxa"/>
          </w:tcPr>
          <w:p w14:paraId="362CBF44" w14:textId="69A1683C" w:rsidR="00D922C9" w:rsidRPr="002F7E95" w:rsidRDefault="00577A96" w:rsidP="00031A35">
            <w:pPr>
              <w:pStyle w:val="NormalWeb"/>
              <w:spacing w:before="135" w:beforeAutospacing="0" w:after="135" w:afterAutospacing="0" w:line="270" w:lineRule="atLeast"/>
              <w:textAlignment w:val="baseline"/>
              <w:rPr>
                <w:color w:val="000000"/>
                <w:sz w:val="20"/>
                <w:szCs w:val="18"/>
              </w:rPr>
            </w:pPr>
            <w:r>
              <w:rPr>
                <w:color w:val="000000"/>
                <w:sz w:val="20"/>
                <w:szCs w:val="18"/>
              </w:rPr>
              <w:t>99.9999</w:t>
            </w:r>
          </w:p>
        </w:tc>
        <w:tc>
          <w:tcPr>
            <w:tcW w:w="4320" w:type="dxa"/>
          </w:tcPr>
          <w:p w14:paraId="6DB26B24" w14:textId="2FD728F4" w:rsidR="008A6677" w:rsidRPr="008A6677" w:rsidRDefault="008A6677" w:rsidP="008A6677">
            <w:pPr>
              <w:pStyle w:val="NormalWeb"/>
              <w:spacing w:before="135" w:after="135" w:line="270" w:lineRule="atLeast"/>
              <w:rPr>
                <w:i/>
                <w:color w:val="000000"/>
                <w:sz w:val="20"/>
                <w:szCs w:val="18"/>
              </w:rPr>
            </w:pPr>
            <w:r w:rsidRPr="008A6677">
              <w:rPr>
                <w:i/>
                <w:color w:val="000000"/>
                <w:sz w:val="20"/>
                <w:szCs w:val="18"/>
              </w:rPr>
              <w:t xml:space="preserve">&lt; 1 msg missing per 200k </w:t>
            </w:r>
            <w:proofErr w:type="spellStart"/>
            <w:r w:rsidRPr="008A6677">
              <w:rPr>
                <w:i/>
                <w:color w:val="000000"/>
                <w:sz w:val="20"/>
                <w:szCs w:val="18"/>
              </w:rPr>
              <w:t>msgs</w:t>
            </w:r>
            <w:proofErr w:type="spellEnd"/>
            <w:r w:rsidRPr="008A6677">
              <w:rPr>
                <w:i/>
                <w:color w:val="000000"/>
                <w:sz w:val="20"/>
                <w:szCs w:val="18"/>
              </w:rPr>
              <w:t xml:space="preserve"> in 10sec</w:t>
            </w:r>
          </w:p>
          <w:p w14:paraId="70C5434E" w14:textId="77777777" w:rsidR="008A6677" w:rsidRPr="008A6677" w:rsidRDefault="008A6677" w:rsidP="008A6677">
            <w:pPr>
              <w:pStyle w:val="NormalWeb"/>
              <w:spacing w:before="135" w:after="135" w:line="270" w:lineRule="atLeast"/>
              <w:rPr>
                <w:i/>
                <w:color w:val="000000"/>
                <w:sz w:val="20"/>
                <w:szCs w:val="18"/>
              </w:rPr>
            </w:pPr>
            <w:r w:rsidRPr="008A6677">
              <w:rPr>
                <w:i/>
                <w:color w:val="000000"/>
                <w:sz w:val="20"/>
                <w:szCs w:val="18"/>
              </w:rPr>
              <w:t xml:space="preserve">  1.5k vehicles @ 10Hz, 5k ped @1Hz x 10sec</w:t>
            </w:r>
          </w:p>
          <w:p w14:paraId="5AB3F1A8" w14:textId="4CF00AB2" w:rsidR="00D922C9" w:rsidRPr="002F7E95" w:rsidRDefault="006B1289" w:rsidP="008A6677">
            <w:pPr>
              <w:pStyle w:val="NormalWeb"/>
              <w:spacing w:before="135" w:beforeAutospacing="0" w:after="135" w:afterAutospacing="0" w:line="270" w:lineRule="atLeast"/>
              <w:textAlignment w:val="baseline"/>
              <w:rPr>
                <w:i/>
                <w:color w:val="000000"/>
                <w:sz w:val="20"/>
                <w:szCs w:val="18"/>
              </w:rPr>
            </w:pPr>
            <w:r w:rsidRPr="008A6677">
              <w:rPr>
                <w:i/>
                <w:color w:val="000000"/>
                <w:sz w:val="20"/>
                <w:szCs w:val="18"/>
              </w:rPr>
              <w:t>guaranteed</w:t>
            </w:r>
            <w:r w:rsidR="008A6677" w:rsidRPr="008A6677">
              <w:rPr>
                <w:i/>
                <w:color w:val="000000"/>
                <w:sz w:val="20"/>
                <w:szCs w:val="18"/>
              </w:rPr>
              <w:t xml:space="preserve">: detecting message </w:t>
            </w:r>
            <w:proofErr w:type="gramStart"/>
            <w:r w:rsidR="008A6677" w:rsidRPr="008A6677">
              <w:rPr>
                <w:i/>
                <w:color w:val="000000"/>
                <w:sz w:val="20"/>
                <w:szCs w:val="18"/>
              </w:rPr>
              <w:t>missing .</w:t>
            </w:r>
            <w:proofErr w:type="gramEnd"/>
          </w:p>
        </w:tc>
      </w:tr>
      <w:tr w:rsidR="00D922C9" w:rsidRPr="00B41313" w14:paraId="4D8ED528" w14:textId="77777777" w:rsidTr="00D922C9">
        <w:trPr>
          <w:jc w:val="center"/>
        </w:trPr>
        <w:tc>
          <w:tcPr>
            <w:tcW w:w="2501" w:type="dxa"/>
            <w:vAlign w:val="center"/>
          </w:tcPr>
          <w:p w14:paraId="00677207" w14:textId="77777777" w:rsidR="00D922C9" w:rsidRDefault="00D922C9" w:rsidP="00031A35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Data rate (Mbps)</w:t>
            </w:r>
          </w:p>
        </w:tc>
        <w:tc>
          <w:tcPr>
            <w:tcW w:w="2089" w:type="dxa"/>
          </w:tcPr>
          <w:p w14:paraId="1B8E1FFB" w14:textId="77777777" w:rsidR="008A6677" w:rsidRPr="008A6677" w:rsidRDefault="008A6677" w:rsidP="008A6677">
            <w:pPr>
              <w:pStyle w:val="NormalWeb"/>
              <w:spacing w:before="135" w:after="135" w:line="270" w:lineRule="atLeast"/>
              <w:rPr>
                <w:color w:val="000000"/>
                <w:sz w:val="20"/>
                <w:szCs w:val="18"/>
              </w:rPr>
            </w:pPr>
            <w:r w:rsidRPr="008A6677">
              <w:rPr>
                <w:color w:val="000000"/>
                <w:sz w:val="20"/>
                <w:szCs w:val="18"/>
              </w:rPr>
              <w:t>100 or 500</w:t>
            </w:r>
          </w:p>
          <w:p w14:paraId="366DA4D2" w14:textId="77777777" w:rsidR="00D922C9" w:rsidRPr="002F7E95" w:rsidRDefault="008A6677" w:rsidP="008A6677">
            <w:pPr>
              <w:pStyle w:val="NormalWeb"/>
              <w:spacing w:before="135" w:beforeAutospacing="0" w:after="135" w:afterAutospacing="0" w:line="270" w:lineRule="atLeast"/>
              <w:textAlignment w:val="baseline"/>
              <w:rPr>
                <w:color w:val="000000"/>
                <w:sz w:val="20"/>
                <w:szCs w:val="18"/>
              </w:rPr>
            </w:pPr>
            <w:r w:rsidRPr="008A6677">
              <w:rPr>
                <w:color w:val="000000"/>
                <w:sz w:val="20"/>
                <w:szCs w:val="18"/>
              </w:rPr>
              <w:t>(depend on traffic density)</w:t>
            </w:r>
          </w:p>
        </w:tc>
        <w:tc>
          <w:tcPr>
            <w:tcW w:w="4320" w:type="dxa"/>
          </w:tcPr>
          <w:p w14:paraId="2758DCD7" w14:textId="77777777" w:rsidR="008A6677" w:rsidRPr="008A6677" w:rsidRDefault="008A6677" w:rsidP="008A6677">
            <w:pPr>
              <w:pStyle w:val="NormalWeb"/>
              <w:spacing w:before="135" w:after="135" w:line="270" w:lineRule="atLeast"/>
              <w:rPr>
                <w:i/>
                <w:color w:val="000000"/>
                <w:sz w:val="20"/>
                <w:szCs w:val="18"/>
              </w:rPr>
            </w:pPr>
            <w:r w:rsidRPr="008A6677">
              <w:rPr>
                <w:i/>
                <w:color w:val="000000"/>
                <w:sz w:val="20"/>
                <w:szCs w:val="18"/>
              </w:rPr>
              <w:t>1.5k vehicles + 5k ped/</w:t>
            </w:r>
            <w:proofErr w:type="gramStart"/>
            <w:r w:rsidRPr="008A6677">
              <w:rPr>
                <w:i/>
                <w:color w:val="000000"/>
                <w:sz w:val="20"/>
                <w:szCs w:val="18"/>
              </w:rPr>
              <w:t>cyclist :</w:t>
            </w:r>
            <w:proofErr w:type="gramEnd"/>
            <w:r w:rsidRPr="008A6677">
              <w:rPr>
                <w:i/>
                <w:color w:val="000000"/>
                <w:sz w:val="20"/>
                <w:szCs w:val="18"/>
              </w:rPr>
              <w:t xml:space="preserve"> dense city (est.).</w:t>
            </w:r>
          </w:p>
          <w:p w14:paraId="171CE1B3" w14:textId="5E9533E5" w:rsidR="008A6677" w:rsidRPr="008A6677" w:rsidRDefault="008A6677" w:rsidP="008A6677">
            <w:pPr>
              <w:pStyle w:val="NormalWeb"/>
              <w:spacing w:before="135" w:after="135" w:line="270" w:lineRule="atLeast"/>
              <w:rPr>
                <w:i/>
                <w:color w:val="000000"/>
                <w:sz w:val="20"/>
                <w:szCs w:val="18"/>
              </w:rPr>
            </w:pPr>
            <w:r w:rsidRPr="008A6677">
              <w:rPr>
                <w:rFonts w:ascii="MS Gothic" w:hAnsi="MS Gothic" w:cs="MS Gothic"/>
                <w:i/>
                <w:color w:val="000000"/>
                <w:sz w:val="20"/>
                <w:szCs w:val="18"/>
              </w:rPr>
              <w:t xml:space="preserve">　</w:t>
            </w:r>
            <w:r w:rsidRPr="008A6677">
              <w:rPr>
                <w:i/>
                <w:color w:val="000000"/>
                <w:sz w:val="20"/>
                <w:szCs w:val="18"/>
              </w:rPr>
              <w:t>-20% road area of 500mΦ</w:t>
            </w:r>
            <w:r w:rsidR="006B1289">
              <w:rPr>
                <w:i/>
                <w:color w:val="000000"/>
                <w:sz w:val="20"/>
                <w:szCs w:val="18"/>
              </w:rPr>
              <w:t xml:space="preserve"> </w:t>
            </w:r>
            <w:r w:rsidRPr="008A6677">
              <w:rPr>
                <w:i/>
                <w:color w:val="000000"/>
                <w:sz w:val="20"/>
                <w:szCs w:val="18"/>
              </w:rPr>
              <w:t>(TTC</w:t>
            </w:r>
            <w:r w:rsidR="006B1289">
              <w:rPr>
                <w:i/>
                <w:color w:val="000000"/>
                <w:sz w:val="20"/>
                <w:szCs w:val="18"/>
              </w:rPr>
              <w:t xml:space="preserve"> </w:t>
            </w:r>
            <w:r w:rsidRPr="008A6677">
              <w:rPr>
                <w:i/>
                <w:color w:val="000000"/>
                <w:sz w:val="20"/>
                <w:szCs w:val="18"/>
              </w:rPr>
              <w:t>10sec, relative 160km/h).</w:t>
            </w:r>
          </w:p>
          <w:p w14:paraId="4A0B4F57" w14:textId="77777777" w:rsidR="008A6677" w:rsidRPr="008A6677" w:rsidRDefault="008A6677" w:rsidP="008A6677">
            <w:pPr>
              <w:pStyle w:val="NormalWeb"/>
              <w:spacing w:before="135" w:after="135" w:line="270" w:lineRule="atLeast"/>
              <w:rPr>
                <w:i/>
                <w:color w:val="000000"/>
                <w:sz w:val="20"/>
                <w:szCs w:val="18"/>
              </w:rPr>
            </w:pPr>
            <w:r w:rsidRPr="008A6677">
              <w:rPr>
                <w:i/>
                <w:color w:val="000000"/>
                <w:sz w:val="20"/>
                <w:szCs w:val="18"/>
              </w:rPr>
              <w:t xml:space="preserve">  -2sec THW for vehicle density, </w:t>
            </w:r>
          </w:p>
          <w:p w14:paraId="2EEFA91A" w14:textId="77777777" w:rsidR="008A6677" w:rsidRPr="0045459F" w:rsidRDefault="008A6677" w:rsidP="008A6677">
            <w:pPr>
              <w:pStyle w:val="NormalWeb"/>
              <w:spacing w:before="135" w:after="135" w:line="270" w:lineRule="atLeast"/>
              <w:rPr>
                <w:i/>
                <w:color w:val="000000"/>
                <w:sz w:val="20"/>
                <w:szCs w:val="18"/>
                <w:lang w:val="sv-SE"/>
              </w:rPr>
            </w:pPr>
            <w:r w:rsidRPr="008A6677">
              <w:rPr>
                <w:i/>
                <w:color w:val="000000"/>
                <w:sz w:val="20"/>
                <w:szCs w:val="18"/>
              </w:rPr>
              <w:t xml:space="preserve">  </w:t>
            </w:r>
            <w:r w:rsidRPr="0045459F">
              <w:rPr>
                <w:i/>
                <w:color w:val="000000"/>
                <w:sz w:val="20"/>
                <w:szCs w:val="18"/>
                <w:lang w:val="sv-SE"/>
              </w:rPr>
              <w:t>- VRU : 1p /m^2</w:t>
            </w:r>
          </w:p>
          <w:p w14:paraId="3B3724E2" w14:textId="77777777" w:rsidR="00D922C9" w:rsidRPr="0045459F" w:rsidRDefault="008A6677" w:rsidP="008A6677">
            <w:pPr>
              <w:pStyle w:val="NormalWeb"/>
              <w:spacing w:before="135" w:beforeAutospacing="0" w:after="135" w:afterAutospacing="0" w:line="270" w:lineRule="atLeast"/>
              <w:textAlignment w:val="baseline"/>
              <w:rPr>
                <w:i/>
                <w:color w:val="000000"/>
                <w:sz w:val="20"/>
                <w:szCs w:val="18"/>
                <w:lang w:val="sv-SE"/>
              </w:rPr>
            </w:pPr>
            <w:r w:rsidRPr="0045459F">
              <w:rPr>
                <w:i/>
                <w:color w:val="000000"/>
                <w:sz w:val="20"/>
                <w:szCs w:val="18"/>
                <w:lang w:val="sv-SE"/>
              </w:rPr>
              <w:t xml:space="preserve">  - Intersec : 50 intersections@ 500m radius</w:t>
            </w:r>
          </w:p>
        </w:tc>
      </w:tr>
      <w:tr w:rsidR="00D922C9" w:rsidRPr="002F7E95" w14:paraId="23DE3FD7" w14:textId="77777777" w:rsidTr="00D922C9">
        <w:trPr>
          <w:jc w:val="center"/>
        </w:trPr>
        <w:tc>
          <w:tcPr>
            <w:tcW w:w="2501" w:type="dxa"/>
            <w:vAlign w:val="center"/>
          </w:tcPr>
          <w:p w14:paraId="7B943E50" w14:textId="77777777" w:rsidR="00D922C9" w:rsidRDefault="00D922C9" w:rsidP="0060000F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Min required communication</w:t>
            </w:r>
            <w:r>
              <w:rPr>
                <w:rFonts w:ascii="Calibri" w:hAnsi="Calibri" w:cs="Calibri"/>
                <w:b/>
                <w:bCs/>
                <w:color w:val="000000"/>
              </w:rPr>
              <w:br/>
              <w:t xml:space="preserve"> range (meters)</w:t>
            </w:r>
            <w:r>
              <w:rPr>
                <w:rFonts w:ascii="Calibri" w:hAnsi="Calibri" w:cs="Calibri"/>
                <w:b/>
                <w:bCs/>
                <w:color w:val="000000"/>
              </w:rPr>
              <w:br/>
            </w:r>
          </w:p>
        </w:tc>
        <w:tc>
          <w:tcPr>
            <w:tcW w:w="2089" w:type="dxa"/>
          </w:tcPr>
          <w:p w14:paraId="01277AA7" w14:textId="77777777" w:rsidR="00D922C9" w:rsidRPr="002F7E95" w:rsidRDefault="008A6677" w:rsidP="00031A35">
            <w:pPr>
              <w:pStyle w:val="NormalWeb"/>
              <w:spacing w:before="135" w:beforeAutospacing="0" w:after="135" w:afterAutospacing="0" w:line="270" w:lineRule="atLeast"/>
              <w:textAlignment w:val="baseline"/>
              <w:rPr>
                <w:color w:val="000000"/>
                <w:sz w:val="20"/>
                <w:szCs w:val="18"/>
              </w:rPr>
            </w:pPr>
            <w:r w:rsidRPr="008A6677">
              <w:rPr>
                <w:color w:val="000000"/>
                <w:sz w:val="20"/>
                <w:szCs w:val="18"/>
              </w:rPr>
              <w:t>500</w:t>
            </w:r>
          </w:p>
        </w:tc>
        <w:tc>
          <w:tcPr>
            <w:tcW w:w="4320" w:type="dxa"/>
          </w:tcPr>
          <w:p w14:paraId="6299083F" w14:textId="12A52BC3" w:rsidR="00D922C9" w:rsidRPr="002F7E95" w:rsidRDefault="008A6677" w:rsidP="00031A35">
            <w:pPr>
              <w:pStyle w:val="NormalWeb"/>
              <w:spacing w:before="135" w:beforeAutospacing="0" w:after="135" w:afterAutospacing="0" w:line="270" w:lineRule="atLeast"/>
              <w:textAlignment w:val="baseline"/>
              <w:rPr>
                <w:i/>
                <w:color w:val="000000"/>
                <w:sz w:val="20"/>
                <w:szCs w:val="18"/>
              </w:rPr>
            </w:pPr>
            <w:r w:rsidRPr="008A6677">
              <w:rPr>
                <w:i/>
                <w:color w:val="000000"/>
                <w:sz w:val="20"/>
                <w:szCs w:val="18"/>
              </w:rPr>
              <w:t>2sec THW, 500mΦ</w:t>
            </w:r>
            <w:r w:rsidR="006B1289">
              <w:rPr>
                <w:i/>
                <w:color w:val="000000"/>
                <w:sz w:val="20"/>
                <w:szCs w:val="18"/>
              </w:rPr>
              <w:t xml:space="preserve"> </w:t>
            </w:r>
            <w:r w:rsidRPr="008A6677">
              <w:rPr>
                <w:i/>
                <w:color w:val="000000"/>
                <w:sz w:val="20"/>
                <w:szCs w:val="18"/>
              </w:rPr>
              <w:t>(TTC10sec, relative 160km/h)</w:t>
            </w:r>
          </w:p>
        </w:tc>
      </w:tr>
    </w:tbl>
    <w:p w14:paraId="2043F014" w14:textId="77777777" w:rsidR="00885D36" w:rsidRPr="00885D36" w:rsidRDefault="00885D36" w:rsidP="00885D36"/>
    <w:p w14:paraId="695DE1FD" w14:textId="77777777" w:rsidR="00885D36" w:rsidRPr="00745A75" w:rsidRDefault="00885D36" w:rsidP="00885D36">
      <w:pPr>
        <w:pStyle w:val="Heading1"/>
        <w:rPr>
          <w:sz w:val="32"/>
          <w:lang w:val="en-US"/>
        </w:rPr>
      </w:pPr>
      <w:r w:rsidRPr="00745A75">
        <w:rPr>
          <w:sz w:val="32"/>
          <w:lang w:val="en-US"/>
        </w:rPr>
        <w:t>Conclusion</w:t>
      </w:r>
    </w:p>
    <w:p w14:paraId="73F3B725" w14:textId="759EEA85" w:rsidR="00ED7C66" w:rsidRPr="00FC4E29" w:rsidRDefault="00885D36" w:rsidP="00FC4E29">
      <w:r>
        <w:t>It is proposed to include these user stories as an extension of the automated intersection crossing</w:t>
      </w:r>
      <w:r w:rsidRPr="00C76787">
        <w:t xml:space="preserve"> </w:t>
      </w:r>
      <w:r>
        <w:t xml:space="preserve">use case. </w:t>
      </w:r>
    </w:p>
    <w:sectPr w:rsidR="00ED7C66" w:rsidRPr="00FC4E29" w:rsidSect="00955905">
      <w:headerReference w:type="default" r:id="rId14"/>
      <w:footerReference w:type="default" r:id="rId15"/>
      <w:pgSz w:w="11907" w:h="16839" w:code="9"/>
      <w:pgMar w:top="1440" w:right="1440" w:bottom="1440" w:left="1440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2D3013" w14:textId="77777777" w:rsidR="0025286F" w:rsidRDefault="0025286F" w:rsidP="00C11537">
      <w:pPr>
        <w:spacing w:after="0"/>
      </w:pPr>
      <w:r>
        <w:separator/>
      </w:r>
    </w:p>
  </w:endnote>
  <w:endnote w:type="continuationSeparator" w:id="0">
    <w:p w14:paraId="5590D120" w14:textId="77777777" w:rsidR="0025286F" w:rsidRDefault="0025286F" w:rsidP="00C115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9460D9" w14:textId="77777777" w:rsidR="00252DB8" w:rsidRPr="00184F36" w:rsidRDefault="00252DB8">
    <w:pPr>
      <w:pStyle w:val="Footer"/>
    </w:pPr>
    <w:r w:rsidRPr="00064797">
      <w:tab/>
    </w:r>
    <w:r>
      <w:tab/>
    </w:r>
    <w:r>
      <w:tab/>
    </w:r>
    <w:r>
      <w:tab/>
    </w:r>
    <w:r>
      <w:tab/>
    </w:r>
    <w:r>
      <w:tab/>
      <w:t xml:space="preserve">      </w:t>
    </w:r>
    <w:r>
      <w:tab/>
    </w:r>
    <w:r w:rsidRPr="008C7B9A">
      <w:rPr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FA2616" w14:textId="77777777" w:rsidR="00D84ADA" w:rsidRPr="008438F8" w:rsidRDefault="00D84ADA" w:rsidP="008438F8">
    <w:pPr>
      <w:pStyle w:val="Footer"/>
      <w:jc w:val="right"/>
      <w:rPr>
        <w:rFonts w:ascii="Arial" w:hAnsi="Arial" w:cs="Arial"/>
        <w:b/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24E1FD" w14:textId="77777777" w:rsidR="0025286F" w:rsidRDefault="0025286F" w:rsidP="00C11537">
      <w:pPr>
        <w:spacing w:after="0"/>
      </w:pPr>
      <w:r>
        <w:separator/>
      </w:r>
    </w:p>
  </w:footnote>
  <w:footnote w:type="continuationSeparator" w:id="0">
    <w:p w14:paraId="30F939BC" w14:textId="77777777" w:rsidR="0025286F" w:rsidRDefault="0025286F" w:rsidP="00C1153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95CC6F" w14:textId="77777777" w:rsidR="00252DB8" w:rsidRDefault="00252DB8" w:rsidP="003E0DB1">
    <w:pPr>
      <w:pStyle w:val="Header"/>
      <w:jc w:val="right"/>
    </w:pPr>
  </w:p>
  <w:p w14:paraId="4BD0AE7E" w14:textId="77777777" w:rsidR="00252DB8" w:rsidRDefault="00252DB8" w:rsidP="003E0DB1">
    <w:pPr>
      <w:pStyle w:val="Header"/>
      <w:jc w:val="right"/>
    </w:pPr>
  </w:p>
  <w:p w14:paraId="1FC2EE65" w14:textId="77777777" w:rsidR="00252DB8" w:rsidRDefault="00252DB8" w:rsidP="003E0DB1">
    <w:pPr>
      <w:pStyle w:val="Header"/>
      <w:jc w:val="right"/>
    </w:pPr>
    <w:r w:rsidRPr="00017EB4">
      <w:drawing>
        <wp:inline distT="0" distB="0" distL="0" distR="0" wp14:anchorId="38A51C17" wp14:editId="31336E01">
          <wp:extent cx="809625" cy="361950"/>
          <wp:effectExtent l="0" t="0" r="952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CD8E03" w14:textId="77777777" w:rsidR="00D84ADA" w:rsidRDefault="00A95CC9">
    <w:pPr>
      <w:pStyle w:val="Header"/>
    </w:pPr>
    <w:r>
      <w:rPr>
        <w:lang w:eastAsia="zh-CN"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1D0FF96D" wp14:editId="08E09501">
              <wp:simplePos x="0" y="0"/>
              <wp:positionH relativeFrom="column">
                <wp:posOffset>5372100</wp:posOffset>
              </wp:positionH>
              <wp:positionV relativeFrom="paragraph">
                <wp:posOffset>-202565</wp:posOffset>
              </wp:positionV>
              <wp:extent cx="982345" cy="455295"/>
              <wp:effectExtent l="0" t="0" r="0" b="0"/>
              <wp:wrapSquare wrapText="bothSides"/>
              <wp:docPr id="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82345" cy="455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2765020" w14:textId="77777777" w:rsidR="00D84ADA" w:rsidRDefault="00D84ADA" w:rsidP="00A91405">
                          <w:r w:rsidRPr="00017EB4">
                            <w:rPr>
                              <w:noProof/>
                            </w:rPr>
                            <w:drawing>
                              <wp:inline distT="0" distB="0" distL="0" distR="0" wp14:anchorId="287F1483" wp14:editId="2E42A462">
                                <wp:extent cx="809625" cy="361950"/>
                                <wp:effectExtent l="0" t="0" r="9525" b="0"/>
                                <wp:docPr id="2" name="Picture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09625" cy="3619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D0FF96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23pt;margin-top:-15.95pt;width:77.35pt;height:35.8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" stroked="f">
              <v:textbox>
                <w:txbxContent>
                  <w:p w14:paraId="32765020" w14:textId="77777777" w:rsidR="00D84ADA" w:rsidRDefault="00D84ADA" w:rsidP="00A91405">
                    <w:r w:rsidRPr="00017EB4">
                      <w:rPr>
                        <w:noProof/>
                      </w:rPr>
                      <w:drawing>
                        <wp:inline distT="0" distB="0" distL="0" distR="0" wp14:anchorId="287F1483" wp14:editId="2E42A462">
                          <wp:extent cx="809625" cy="361950"/>
                          <wp:effectExtent l="0" t="0" r="9525" b="0"/>
                          <wp:docPr id="2" name="Picture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09625" cy="361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D84ADA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3B31E2"/>
    <w:multiLevelType w:val="hybridMultilevel"/>
    <w:tmpl w:val="AA44A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4D3052"/>
    <w:multiLevelType w:val="hybridMultilevel"/>
    <w:tmpl w:val="E71004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37F7B"/>
    <w:multiLevelType w:val="hybridMultilevel"/>
    <w:tmpl w:val="C99AD444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 w15:restartNumberingAfterBreak="0">
    <w:nsid w:val="0BC24A03"/>
    <w:multiLevelType w:val="hybridMultilevel"/>
    <w:tmpl w:val="32F8B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E85D13"/>
    <w:multiLevelType w:val="hybridMultilevel"/>
    <w:tmpl w:val="F5DEEDCC"/>
    <w:lvl w:ilvl="0" w:tplc="5E988A38">
      <w:start w:val="8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957DD4"/>
    <w:multiLevelType w:val="hybridMultilevel"/>
    <w:tmpl w:val="184691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130B6C"/>
    <w:multiLevelType w:val="hybridMultilevel"/>
    <w:tmpl w:val="9FD4F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7D03FA"/>
    <w:multiLevelType w:val="hybridMultilevel"/>
    <w:tmpl w:val="5AD62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7C5ABF"/>
    <w:multiLevelType w:val="hybridMultilevel"/>
    <w:tmpl w:val="4ABA2D06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9" w15:restartNumberingAfterBreak="0">
    <w:nsid w:val="2771580E"/>
    <w:multiLevelType w:val="hybridMultilevel"/>
    <w:tmpl w:val="F9C48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A428B0"/>
    <w:multiLevelType w:val="hybridMultilevel"/>
    <w:tmpl w:val="01882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BC53AF"/>
    <w:multiLevelType w:val="hybridMultilevel"/>
    <w:tmpl w:val="5D642694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38E01AC3"/>
    <w:multiLevelType w:val="hybridMultilevel"/>
    <w:tmpl w:val="DBA024E8"/>
    <w:lvl w:ilvl="0" w:tplc="B62C6636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284138F"/>
    <w:multiLevelType w:val="hybridMultilevel"/>
    <w:tmpl w:val="2FA89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F146E9E"/>
    <w:multiLevelType w:val="hybridMultilevel"/>
    <w:tmpl w:val="E092C4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9E2D6C"/>
    <w:multiLevelType w:val="hybridMultilevel"/>
    <w:tmpl w:val="744CF192"/>
    <w:lvl w:ilvl="0" w:tplc="1CA2BBC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F0D7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90F5D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3CAE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5CE8A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AE3F7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D8740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6A235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D827A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FB47934"/>
    <w:multiLevelType w:val="hybridMultilevel"/>
    <w:tmpl w:val="3B06AA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837A0F"/>
    <w:multiLevelType w:val="hybridMultilevel"/>
    <w:tmpl w:val="C8B42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100A5D"/>
    <w:multiLevelType w:val="hybridMultilevel"/>
    <w:tmpl w:val="58566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B567CB"/>
    <w:multiLevelType w:val="hybridMultilevel"/>
    <w:tmpl w:val="6024DD6A"/>
    <w:lvl w:ilvl="0" w:tplc="929613C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FF6562"/>
    <w:multiLevelType w:val="hybridMultilevel"/>
    <w:tmpl w:val="792C21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020B32"/>
    <w:multiLevelType w:val="hybridMultilevel"/>
    <w:tmpl w:val="F5E046BA"/>
    <w:lvl w:ilvl="0" w:tplc="3E1C18A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760433"/>
    <w:multiLevelType w:val="hybridMultilevel"/>
    <w:tmpl w:val="489CD8EC"/>
    <w:lvl w:ilvl="0" w:tplc="250465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5" w15:restartNumberingAfterBreak="0">
    <w:nsid w:val="601E2BA6"/>
    <w:multiLevelType w:val="hybridMultilevel"/>
    <w:tmpl w:val="9490B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5A7C39"/>
    <w:multiLevelType w:val="hybridMultilevel"/>
    <w:tmpl w:val="D77C56F2"/>
    <w:lvl w:ilvl="0" w:tplc="F6DE335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78542D"/>
    <w:multiLevelType w:val="hybridMultilevel"/>
    <w:tmpl w:val="1B862B94"/>
    <w:lvl w:ilvl="0" w:tplc="AF4C8126">
      <w:start w:val="8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D220CE"/>
    <w:multiLevelType w:val="hybridMultilevel"/>
    <w:tmpl w:val="69FE95DC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9" w15:restartNumberingAfterBreak="0">
    <w:nsid w:val="6E655F1C"/>
    <w:multiLevelType w:val="hybridMultilevel"/>
    <w:tmpl w:val="EFFE7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C71936"/>
    <w:multiLevelType w:val="multilevel"/>
    <w:tmpl w:val="6BB69F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0"/>
        </w:tabs>
        <w:ind w:left="860" w:hanging="576"/>
      </w:pPr>
      <w:rPr>
        <w:rFonts w:hint="default"/>
        <w:b w:val="0"/>
        <w:i w:val="0"/>
        <w:color w:val="000000"/>
        <w:sz w:val="32"/>
        <w:szCs w:val="32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734E466E"/>
    <w:multiLevelType w:val="hybridMultilevel"/>
    <w:tmpl w:val="77FED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0D50A6"/>
    <w:multiLevelType w:val="hybridMultilevel"/>
    <w:tmpl w:val="C2523928"/>
    <w:lvl w:ilvl="0" w:tplc="31E0B17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712B39"/>
    <w:multiLevelType w:val="hybridMultilevel"/>
    <w:tmpl w:val="CA2200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741D28"/>
    <w:multiLevelType w:val="hybridMultilevel"/>
    <w:tmpl w:val="5ADC3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A5106D"/>
    <w:multiLevelType w:val="hybridMultilevel"/>
    <w:tmpl w:val="4BBE19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6"/>
  </w:num>
  <w:num w:numId="3">
    <w:abstractNumId w:val="24"/>
  </w:num>
  <w:num w:numId="4">
    <w:abstractNumId w:val="26"/>
  </w:num>
  <w:num w:numId="5">
    <w:abstractNumId w:val="12"/>
  </w:num>
  <w:num w:numId="6">
    <w:abstractNumId w:val="11"/>
  </w:num>
  <w:num w:numId="7">
    <w:abstractNumId w:val="20"/>
  </w:num>
  <w:num w:numId="8">
    <w:abstractNumId w:val="14"/>
  </w:num>
  <w:num w:numId="9">
    <w:abstractNumId w:val="4"/>
  </w:num>
  <w:num w:numId="10">
    <w:abstractNumId w:val="27"/>
  </w:num>
  <w:num w:numId="11">
    <w:abstractNumId w:val="3"/>
  </w:num>
  <w:num w:numId="12">
    <w:abstractNumId w:val="10"/>
  </w:num>
  <w:num w:numId="13">
    <w:abstractNumId w:val="18"/>
  </w:num>
  <w:num w:numId="1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7"/>
  </w:num>
  <w:num w:numId="17">
    <w:abstractNumId w:val="13"/>
  </w:num>
  <w:num w:numId="18">
    <w:abstractNumId w:val="32"/>
  </w:num>
  <w:num w:numId="19">
    <w:abstractNumId w:val="9"/>
  </w:num>
  <w:num w:numId="20">
    <w:abstractNumId w:val="31"/>
  </w:num>
  <w:num w:numId="21">
    <w:abstractNumId w:val="25"/>
  </w:num>
  <w:num w:numId="22">
    <w:abstractNumId w:val="0"/>
  </w:num>
  <w:num w:numId="23">
    <w:abstractNumId w:val="19"/>
  </w:num>
  <w:num w:numId="24">
    <w:abstractNumId w:val="33"/>
  </w:num>
  <w:num w:numId="25">
    <w:abstractNumId w:val="17"/>
  </w:num>
  <w:num w:numId="26">
    <w:abstractNumId w:val="6"/>
  </w:num>
  <w:num w:numId="27">
    <w:abstractNumId w:val="34"/>
  </w:num>
  <w:num w:numId="28">
    <w:abstractNumId w:val="1"/>
  </w:num>
  <w:num w:numId="29">
    <w:abstractNumId w:val="23"/>
  </w:num>
  <w:num w:numId="30">
    <w:abstractNumId w:val="21"/>
  </w:num>
  <w:num w:numId="31">
    <w:abstractNumId w:val="29"/>
  </w:num>
  <w:num w:numId="32">
    <w:abstractNumId w:val="15"/>
  </w:num>
  <w:num w:numId="33">
    <w:abstractNumId w:val="2"/>
  </w:num>
  <w:num w:numId="34">
    <w:abstractNumId w:val="35"/>
  </w:num>
  <w:num w:numId="35">
    <w:abstractNumId w:val="22"/>
  </w:num>
  <w:num w:numId="36">
    <w:abstractNumId w:val="8"/>
  </w:num>
  <w:num w:numId="3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activeWritingStyle w:appName="MSWord" w:lang="pt-B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BE" w:vendorID="64" w:dllVersion="6" w:nlCheck="1" w:checkStyle="1"/>
  <w:activeWritingStyle w:appName="MSWord" w:lang="de-DE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>
      <o:colormru v:ext="edit" colors="#f8f8f8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059"/>
    <w:rsid w:val="0000094D"/>
    <w:rsid w:val="00005F03"/>
    <w:rsid w:val="000113AB"/>
    <w:rsid w:val="00017EB4"/>
    <w:rsid w:val="00020736"/>
    <w:rsid w:val="00027753"/>
    <w:rsid w:val="000341EB"/>
    <w:rsid w:val="00063D4F"/>
    <w:rsid w:val="000842B4"/>
    <w:rsid w:val="00092EBA"/>
    <w:rsid w:val="00093E04"/>
    <w:rsid w:val="00094299"/>
    <w:rsid w:val="00097DE1"/>
    <w:rsid w:val="000A1052"/>
    <w:rsid w:val="000A1DD4"/>
    <w:rsid w:val="000A2D8D"/>
    <w:rsid w:val="000C407C"/>
    <w:rsid w:val="000F5C79"/>
    <w:rsid w:val="000F60B5"/>
    <w:rsid w:val="00110FB6"/>
    <w:rsid w:val="00113E0D"/>
    <w:rsid w:val="00113F4A"/>
    <w:rsid w:val="00121944"/>
    <w:rsid w:val="001304A9"/>
    <w:rsid w:val="00131247"/>
    <w:rsid w:val="00145F28"/>
    <w:rsid w:val="0014718A"/>
    <w:rsid w:val="00151687"/>
    <w:rsid w:val="00163C0A"/>
    <w:rsid w:val="00166902"/>
    <w:rsid w:val="00191551"/>
    <w:rsid w:val="0019195B"/>
    <w:rsid w:val="001A30FA"/>
    <w:rsid w:val="001B047E"/>
    <w:rsid w:val="001C468A"/>
    <w:rsid w:val="001C59D8"/>
    <w:rsid w:val="001C66CF"/>
    <w:rsid w:val="001F2F5E"/>
    <w:rsid w:val="001F43F1"/>
    <w:rsid w:val="001F4C96"/>
    <w:rsid w:val="00212397"/>
    <w:rsid w:val="002427CE"/>
    <w:rsid w:val="0025286F"/>
    <w:rsid w:val="00252DB8"/>
    <w:rsid w:val="00253609"/>
    <w:rsid w:val="002600EC"/>
    <w:rsid w:val="00264176"/>
    <w:rsid w:val="00267198"/>
    <w:rsid w:val="00271953"/>
    <w:rsid w:val="00272749"/>
    <w:rsid w:val="002729FD"/>
    <w:rsid w:val="002733D4"/>
    <w:rsid w:val="0027645C"/>
    <w:rsid w:val="0028370A"/>
    <w:rsid w:val="002865E1"/>
    <w:rsid w:val="00287390"/>
    <w:rsid w:val="002A457F"/>
    <w:rsid w:val="002A7442"/>
    <w:rsid w:val="002B0357"/>
    <w:rsid w:val="002C4294"/>
    <w:rsid w:val="002C4346"/>
    <w:rsid w:val="002C6FC6"/>
    <w:rsid w:val="002D728D"/>
    <w:rsid w:val="002E2BF5"/>
    <w:rsid w:val="002E4B6D"/>
    <w:rsid w:val="00301F3D"/>
    <w:rsid w:val="00302715"/>
    <w:rsid w:val="003027F2"/>
    <w:rsid w:val="00326870"/>
    <w:rsid w:val="00333278"/>
    <w:rsid w:val="0033413A"/>
    <w:rsid w:val="00340ECA"/>
    <w:rsid w:val="00345AFD"/>
    <w:rsid w:val="00361900"/>
    <w:rsid w:val="00362325"/>
    <w:rsid w:val="0036535F"/>
    <w:rsid w:val="003752F7"/>
    <w:rsid w:val="00376698"/>
    <w:rsid w:val="00384327"/>
    <w:rsid w:val="00384661"/>
    <w:rsid w:val="003854D8"/>
    <w:rsid w:val="0039695C"/>
    <w:rsid w:val="003A0401"/>
    <w:rsid w:val="003A1EFA"/>
    <w:rsid w:val="003C26CD"/>
    <w:rsid w:val="003D784D"/>
    <w:rsid w:val="003E0ED1"/>
    <w:rsid w:val="003F26FD"/>
    <w:rsid w:val="003F31A2"/>
    <w:rsid w:val="00400BE3"/>
    <w:rsid w:val="00400ED9"/>
    <w:rsid w:val="0040122A"/>
    <w:rsid w:val="004250BA"/>
    <w:rsid w:val="00426684"/>
    <w:rsid w:val="004270E0"/>
    <w:rsid w:val="0043347B"/>
    <w:rsid w:val="00450C8C"/>
    <w:rsid w:val="004510AC"/>
    <w:rsid w:val="0045459F"/>
    <w:rsid w:val="00461C62"/>
    <w:rsid w:val="00461D8A"/>
    <w:rsid w:val="00467EBD"/>
    <w:rsid w:val="00475A94"/>
    <w:rsid w:val="0047678C"/>
    <w:rsid w:val="004769FC"/>
    <w:rsid w:val="00481487"/>
    <w:rsid w:val="004929E4"/>
    <w:rsid w:val="00497178"/>
    <w:rsid w:val="00497F43"/>
    <w:rsid w:val="004A3D33"/>
    <w:rsid w:val="004A3EBF"/>
    <w:rsid w:val="004A5F58"/>
    <w:rsid w:val="004A6651"/>
    <w:rsid w:val="004B25AA"/>
    <w:rsid w:val="004B3A7E"/>
    <w:rsid w:val="004B3CA8"/>
    <w:rsid w:val="004B6791"/>
    <w:rsid w:val="004C08B8"/>
    <w:rsid w:val="004C6D0B"/>
    <w:rsid w:val="004C7A6F"/>
    <w:rsid w:val="004D6107"/>
    <w:rsid w:val="004E2F81"/>
    <w:rsid w:val="00502CB8"/>
    <w:rsid w:val="00502FBD"/>
    <w:rsid w:val="005032D8"/>
    <w:rsid w:val="00505566"/>
    <w:rsid w:val="0050617A"/>
    <w:rsid w:val="0051237E"/>
    <w:rsid w:val="0052240E"/>
    <w:rsid w:val="00531033"/>
    <w:rsid w:val="00535292"/>
    <w:rsid w:val="005407C6"/>
    <w:rsid w:val="0054192A"/>
    <w:rsid w:val="005452F8"/>
    <w:rsid w:val="00554601"/>
    <w:rsid w:val="00555A51"/>
    <w:rsid w:val="00567705"/>
    <w:rsid w:val="005712D2"/>
    <w:rsid w:val="00571AB0"/>
    <w:rsid w:val="00577A96"/>
    <w:rsid w:val="00580D6A"/>
    <w:rsid w:val="00591A0A"/>
    <w:rsid w:val="005A24EF"/>
    <w:rsid w:val="005A2F9D"/>
    <w:rsid w:val="005B2737"/>
    <w:rsid w:val="005B7D75"/>
    <w:rsid w:val="005C2E9B"/>
    <w:rsid w:val="005C3370"/>
    <w:rsid w:val="005C36E6"/>
    <w:rsid w:val="005C3CBE"/>
    <w:rsid w:val="005E0054"/>
    <w:rsid w:val="005E0494"/>
    <w:rsid w:val="005F0D00"/>
    <w:rsid w:val="005F1161"/>
    <w:rsid w:val="005F3620"/>
    <w:rsid w:val="005F49D4"/>
    <w:rsid w:val="0060000F"/>
    <w:rsid w:val="00603E44"/>
    <w:rsid w:val="0063049B"/>
    <w:rsid w:val="006332E9"/>
    <w:rsid w:val="00635699"/>
    <w:rsid w:val="00642A40"/>
    <w:rsid w:val="0065395D"/>
    <w:rsid w:val="00664008"/>
    <w:rsid w:val="00664643"/>
    <w:rsid w:val="0067247B"/>
    <w:rsid w:val="006724A5"/>
    <w:rsid w:val="00672F66"/>
    <w:rsid w:val="00673AED"/>
    <w:rsid w:val="0067487A"/>
    <w:rsid w:val="006751BA"/>
    <w:rsid w:val="00676B30"/>
    <w:rsid w:val="00677B45"/>
    <w:rsid w:val="0068520A"/>
    <w:rsid w:val="006874E8"/>
    <w:rsid w:val="00694F6D"/>
    <w:rsid w:val="006966D2"/>
    <w:rsid w:val="006A4D68"/>
    <w:rsid w:val="006A6F47"/>
    <w:rsid w:val="006B1289"/>
    <w:rsid w:val="006B2824"/>
    <w:rsid w:val="006B4B2D"/>
    <w:rsid w:val="006B58F3"/>
    <w:rsid w:val="006E0850"/>
    <w:rsid w:val="006E3790"/>
    <w:rsid w:val="006E4292"/>
    <w:rsid w:val="006E76CC"/>
    <w:rsid w:val="007236FE"/>
    <w:rsid w:val="00726F47"/>
    <w:rsid w:val="00731E6A"/>
    <w:rsid w:val="00733452"/>
    <w:rsid w:val="007417CF"/>
    <w:rsid w:val="00742BC8"/>
    <w:rsid w:val="00744B6B"/>
    <w:rsid w:val="00745A75"/>
    <w:rsid w:val="007531DA"/>
    <w:rsid w:val="0076013C"/>
    <w:rsid w:val="00767E73"/>
    <w:rsid w:val="00773363"/>
    <w:rsid w:val="00774BAF"/>
    <w:rsid w:val="0077528A"/>
    <w:rsid w:val="0077709F"/>
    <w:rsid w:val="00791FE6"/>
    <w:rsid w:val="007A256A"/>
    <w:rsid w:val="007A7E6F"/>
    <w:rsid w:val="007B3A87"/>
    <w:rsid w:val="007B42C0"/>
    <w:rsid w:val="007B5DDA"/>
    <w:rsid w:val="007C2495"/>
    <w:rsid w:val="007C5C40"/>
    <w:rsid w:val="007D2585"/>
    <w:rsid w:val="007D34E2"/>
    <w:rsid w:val="007E0DEE"/>
    <w:rsid w:val="007E1C80"/>
    <w:rsid w:val="007E1E7A"/>
    <w:rsid w:val="007F0355"/>
    <w:rsid w:val="007F48D5"/>
    <w:rsid w:val="008100D2"/>
    <w:rsid w:val="00812E32"/>
    <w:rsid w:val="00813392"/>
    <w:rsid w:val="00813E01"/>
    <w:rsid w:val="0082222A"/>
    <w:rsid w:val="008225F4"/>
    <w:rsid w:val="00830074"/>
    <w:rsid w:val="00837ED8"/>
    <w:rsid w:val="008438F8"/>
    <w:rsid w:val="008446CA"/>
    <w:rsid w:val="008536B9"/>
    <w:rsid w:val="00854205"/>
    <w:rsid w:val="00870182"/>
    <w:rsid w:val="00876899"/>
    <w:rsid w:val="008811DF"/>
    <w:rsid w:val="00881C7A"/>
    <w:rsid w:val="00883B46"/>
    <w:rsid w:val="008841D9"/>
    <w:rsid w:val="00885D36"/>
    <w:rsid w:val="008911E6"/>
    <w:rsid w:val="008A1037"/>
    <w:rsid w:val="008A1D2E"/>
    <w:rsid w:val="008A6677"/>
    <w:rsid w:val="008B08B7"/>
    <w:rsid w:val="008B17DA"/>
    <w:rsid w:val="008B5ACB"/>
    <w:rsid w:val="008B5C4F"/>
    <w:rsid w:val="008C3539"/>
    <w:rsid w:val="008C36EB"/>
    <w:rsid w:val="008C4B09"/>
    <w:rsid w:val="008E1318"/>
    <w:rsid w:val="008E1FDD"/>
    <w:rsid w:val="008F2C4D"/>
    <w:rsid w:val="008F6E7C"/>
    <w:rsid w:val="009004A9"/>
    <w:rsid w:val="009018BB"/>
    <w:rsid w:val="00904500"/>
    <w:rsid w:val="009127BB"/>
    <w:rsid w:val="00915D61"/>
    <w:rsid w:val="00923893"/>
    <w:rsid w:val="0092605D"/>
    <w:rsid w:val="00935C0A"/>
    <w:rsid w:val="009434E5"/>
    <w:rsid w:val="00946A21"/>
    <w:rsid w:val="00946F63"/>
    <w:rsid w:val="00955468"/>
    <w:rsid w:val="00955905"/>
    <w:rsid w:val="00955DAE"/>
    <w:rsid w:val="0096035D"/>
    <w:rsid w:val="009746BC"/>
    <w:rsid w:val="00977725"/>
    <w:rsid w:val="009B1B03"/>
    <w:rsid w:val="009B2059"/>
    <w:rsid w:val="009B2403"/>
    <w:rsid w:val="009B2F5B"/>
    <w:rsid w:val="009B762A"/>
    <w:rsid w:val="009C0131"/>
    <w:rsid w:val="009D6FB4"/>
    <w:rsid w:val="009D77A5"/>
    <w:rsid w:val="009E27D6"/>
    <w:rsid w:val="009E5679"/>
    <w:rsid w:val="009F2D78"/>
    <w:rsid w:val="00A17671"/>
    <w:rsid w:val="00A26E13"/>
    <w:rsid w:val="00A36FD7"/>
    <w:rsid w:val="00A37D31"/>
    <w:rsid w:val="00A461F5"/>
    <w:rsid w:val="00A53744"/>
    <w:rsid w:val="00A54881"/>
    <w:rsid w:val="00A74877"/>
    <w:rsid w:val="00A8148F"/>
    <w:rsid w:val="00A91231"/>
    <w:rsid w:val="00A91405"/>
    <w:rsid w:val="00A95CC9"/>
    <w:rsid w:val="00AB735E"/>
    <w:rsid w:val="00AC4C5E"/>
    <w:rsid w:val="00AE3F82"/>
    <w:rsid w:val="00AF53BA"/>
    <w:rsid w:val="00AF6440"/>
    <w:rsid w:val="00B0028B"/>
    <w:rsid w:val="00B03A97"/>
    <w:rsid w:val="00B10BC1"/>
    <w:rsid w:val="00B13B3F"/>
    <w:rsid w:val="00B15CF8"/>
    <w:rsid w:val="00B16AE9"/>
    <w:rsid w:val="00B2265D"/>
    <w:rsid w:val="00B23D6E"/>
    <w:rsid w:val="00B37334"/>
    <w:rsid w:val="00B37AAD"/>
    <w:rsid w:val="00B41313"/>
    <w:rsid w:val="00B45E36"/>
    <w:rsid w:val="00B46F17"/>
    <w:rsid w:val="00B51017"/>
    <w:rsid w:val="00B67A11"/>
    <w:rsid w:val="00B73290"/>
    <w:rsid w:val="00B76170"/>
    <w:rsid w:val="00B768AC"/>
    <w:rsid w:val="00B817BD"/>
    <w:rsid w:val="00BB2847"/>
    <w:rsid w:val="00BB2B4C"/>
    <w:rsid w:val="00BB3815"/>
    <w:rsid w:val="00BC760B"/>
    <w:rsid w:val="00BD03FE"/>
    <w:rsid w:val="00BD37ED"/>
    <w:rsid w:val="00BD52B4"/>
    <w:rsid w:val="00BF3970"/>
    <w:rsid w:val="00C11537"/>
    <w:rsid w:val="00C23816"/>
    <w:rsid w:val="00C2451B"/>
    <w:rsid w:val="00C27F16"/>
    <w:rsid w:val="00C32EB1"/>
    <w:rsid w:val="00C33D44"/>
    <w:rsid w:val="00C341C5"/>
    <w:rsid w:val="00C40D77"/>
    <w:rsid w:val="00C43CF0"/>
    <w:rsid w:val="00C54ED1"/>
    <w:rsid w:val="00C66DB0"/>
    <w:rsid w:val="00C73B6D"/>
    <w:rsid w:val="00C75D7F"/>
    <w:rsid w:val="00C852B4"/>
    <w:rsid w:val="00C91FBF"/>
    <w:rsid w:val="00C948B2"/>
    <w:rsid w:val="00CA25B2"/>
    <w:rsid w:val="00CB0A90"/>
    <w:rsid w:val="00CB6E2A"/>
    <w:rsid w:val="00CC18D8"/>
    <w:rsid w:val="00CD5722"/>
    <w:rsid w:val="00CF1504"/>
    <w:rsid w:val="00CF4CBB"/>
    <w:rsid w:val="00CF6385"/>
    <w:rsid w:val="00CF76B5"/>
    <w:rsid w:val="00D01F5F"/>
    <w:rsid w:val="00D04822"/>
    <w:rsid w:val="00D06104"/>
    <w:rsid w:val="00D06673"/>
    <w:rsid w:val="00D06EEF"/>
    <w:rsid w:val="00D114B3"/>
    <w:rsid w:val="00D17E80"/>
    <w:rsid w:val="00D20E89"/>
    <w:rsid w:val="00D221DA"/>
    <w:rsid w:val="00D250D1"/>
    <w:rsid w:val="00D347D9"/>
    <w:rsid w:val="00D504FB"/>
    <w:rsid w:val="00D62CEA"/>
    <w:rsid w:val="00D71B6E"/>
    <w:rsid w:val="00D7635A"/>
    <w:rsid w:val="00D827F2"/>
    <w:rsid w:val="00D84ADA"/>
    <w:rsid w:val="00D8631B"/>
    <w:rsid w:val="00D87EE1"/>
    <w:rsid w:val="00D922C9"/>
    <w:rsid w:val="00DA0C49"/>
    <w:rsid w:val="00DA445A"/>
    <w:rsid w:val="00DB22EB"/>
    <w:rsid w:val="00DC0774"/>
    <w:rsid w:val="00DC542B"/>
    <w:rsid w:val="00DD4CF7"/>
    <w:rsid w:val="00DE715C"/>
    <w:rsid w:val="00DF3349"/>
    <w:rsid w:val="00E079A7"/>
    <w:rsid w:val="00E144DA"/>
    <w:rsid w:val="00E17B1C"/>
    <w:rsid w:val="00E23328"/>
    <w:rsid w:val="00E235EC"/>
    <w:rsid w:val="00E23AE7"/>
    <w:rsid w:val="00E276B2"/>
    <w:rsid w:val="00E30DC9"/>
    <w:rsid w:val="00E31A4A"/>
    <w:rsid w:val="00E404CD"/>
    <w:rsid w:val="00E41D14"/>
    <w:rsid w:val="00E46BC8"/>
    <w:rsid w:val="00E54A29"/>
    <w:rsid w:val="00E67DB9"/>
    <w:rsid w:val="00E701D4"/>
    <w:rsid w:val="00E75CA9"/>
    <w:rsid w:val="00E779C5"/>
    <w:rsid w:val="00E82718"/>
    <w:rsid w:val="00E93450"/>
    <w:rsid w:val="00E96686"/>
    <w:rsid w:val="00E96938"/>
    <w:rsid w:val="00E97721"/>
    <w:rsid w:val="00EA1991"/>
    <w:rsid w:val="00EB3E50"/>
    <w:rsid w:val="00EB40CF"/>
    <w:rsid w:val="00EC1BF8"/>
    <w:rsid w:val="00EC4387"/>
    <w:rsid w:val="00EC56E6"/>
    <w:rsid w:val="00EC5FDB"/>
    <w:rsid w:val="00EC78BD"/>
    <w:rsid w:val="00ED27D8"/>
    <w:rsid w:val="00ED2D6A"/>
    <w:rsid w:val="00ED65BE"/>
    <w:rsid w:val="00ED7C66"/>
    <w:rsid w:val="00EE725A"/>
    <w:rsid w:val="00EF210D"/>
    <w:rsid w:val="00F00215"/>
    <w:rsid w:val="00F0090B"/>
    <w:rsid w:val="00F01B11"/>
    <w:rsid w:val="00F062C3"/>
    <w:rsid w:val="00F07AB1"/>
    <w:rsid w:val="00F10E4C"/>
    <w:rsid w:val="00F251C4"/>
    <w:rsid w:val="00F368B3"/>
    <w:rsid w:val="00F4142C"/>
    <w:rsid w:val="00F4636E"/>
    <w:rsid w:val="00F5243A"/>
    <w:rsid w:val="00F53219"/>
    <w:rsid w:val="00F56001"/>
    <w:rsid w:val="00F67665"/>
    <w:rsid w:val="00F710FB"/>
    <w:rsid w:val="00F72681"/>
    <w:rsid w:val="00F730A5"/>
    <w:rsid w:val="00F773F5"/>
    <w:rsid w:val="00F82A9F"/>
    <w:rsid w:val="00F835F5"/>
    <w:rsid w:val="00F94093"/>
    <w:rsid w:val="00F964C8"/>
    <w:rsid w:val="00FA1AE0"/>
    <w:rsid w:val="00FA20C6"/>
    <w:rsid w:val="00FB0644"/>
    <w:rsid w:val="00FC1965"/>
    <w:rsid w:val="00FC4E29"/>
    <w:rsid w:val="00FC51CB"/>
    <w:rsid w:val="00FC53C1"/>
    <w:rsid w:val="00FD7087"/>
    <w:rsid w:val="00FE0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8f8f8"/>
    </o:shapedefaults>
    <o:shapelayout v:ext="edit">
      <o:idmap v:ext="edit" data="1"/>
    </o:shapelayout>
  </w:shapeDefaults>
  <w:decimalSymbol w:val="."/>
  <w:listSeparator w:val=","/>
  <w14:docId w14:val="6757BD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B5DD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aliases w:val="H1,Memo Heading 1,h1 + 11 pt,Before:  6 pt,After:  0 pt"/>
    <w:next w:val="Normal"/>
    <w:link w:val="Heading1Char"/>
    <w:uiPriority w:val="9"/>
    <w:qFormat/>
    <w:rsid w:val="009B2059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9B205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rsid w:val="009B2059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9B2059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B2059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9B2059"/>
    <w:pPr>
      <w:keepNext/>
      <w:keepLines/>
      <w:numPr>
        <w:ilvl w:val="5"/>
        <w:numId w:val="1"/>
      </w:numPr>
      <w:overflowPunct/>
      <w:autoSpaceDE/>
      <w:autoSpaceDN/>
      <w:adjustRightInd/>
      <w:spacing w:before="120"/>
      <w:textAlignment w:val="auto"/>
      <w:outlineLvl w:val="5"/>
    </w:pPr>
    <w:rPr>
      <w:rFonts w:ascii="Arial" w:eastAsia="SimSun" w:hAnsi="Arial"/>
    </w:rPr>
  </w:style>
  <w:style w:type="paragraph" w:styleId="Heading7">
    <w:name w:val="heading 7"/>
    <w:basedOn w:val="Normal"/>
    <w:next w:val="Normal"/>
    <w:link w:val="Heading7Char"/>
    <w:qFormat/>
    <w:rsid w:val="009B2059"/>
    <w:pPr>
      <w:keepNext/>
      <w:keepLines/>
      <w:numPr>
        <w:ilvl w:val="6"/>
        <w:numId w:val="1"/>
      </w:numPr>
      <w:overflowPunct/>
      <w:autoSpaceDE/>
      <w:autoSpaceDN/>
      <w:adjustRightInd/>
      <w:spacing w:before="120"/>
      <w:textAlignment w:val="auto"/>
      <w:outlineLvl w:val="6"/>
    </w:pPr>
    <w:rPr>
      <w:rFonts w:ascii="Arial" w:eastAsia="SimSun" w:hAnsi="Arial"/>
    </w:rPr>
  </w:style>
  <w:style w:type="paragraph" w:styleId="Heading8">
    <w:name w:val="heading 8"/>
    <w:basedOn w:val="Heading1"/>
    <w:next w:val="Normal"/>
    <w:link w:val="Heading8Char"/>
    <w:qFormat/>
    <w:rsid w:val="009B205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B205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9B205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rsid w:val="009B2059"/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apple-style-span">
    <w:name w:val="apple-style-span"/>
    <w:basedOn w:val="DefaultParagraphFont"/>
    <w:rsid w:val="009B2059"/>
  </w:style>
  <w:style w:type="character" w:customStyle="1" w:styleId="Heading1Char">
    <w:name w:val="Heading 1 Char"/>
    <w:aliases w:val="H1 Char,Memo Heading 1 Char,h1 + 11 pt Char,Before:  6 pt Char,After:  0 pt Char"/>
    <w:basedOn w:val="DefaultParagraphFont"/>
    <w:link w:val="Heading1"/>
    <w:uiPriority w:val="9"/>
    <w:rsid w:val="009B2059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9B2059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rsid w:val="009B2059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9B2059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9B2059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qFormat/>
    <w:rsid w:val="009B2059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9B2059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9B2059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9B2059"/>
    <w:rPr>
      <w:rFonts w:ascii="Arial" w:eastAsia="SimSun" w:hAnsi="Arial" w:cs="Times New Roman"/>
      <w:sz w:val="36"/>
      <w:szCs w:val="20"/>
      <w:lang w:val="en-GB"/>
    </w:rPr>
  </w:style>
  <w:style w:type="paragraph" w:styleId="BodyText">
    <w:name w:val="Body Text"/>
    <w:aliases w:val="bt"/>
    <w:basedOn w:val="Normal"/>
    <w:link w:val="BodyTextChar"/>
    <w:rsid w:val="009B2059"/>
    <w:pPr>
      <w:overflowPunct/>
      <w:autoSpaceDE/>
      <w:autoSpaceDN/>
      <w:adjustRightInd/>
      <w:spacing w:after="0"/>
      <w:textAlignment w:val="auto"/>
    </w:pPr>
    <w:rPr>
      <w:rFonts w:eastAsia="SimSun"/>
      <w:sz w:val="24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9B2059"/>
    <w:rPr>
      <w:rFonts w:ascii="Times New Roman" w:eastAsia="SimSun" w:hAnsi="Times New Roman" w:cs="Times New Roman"/>
      <w:sz w:val="24"/>
      <w:szCs w:val="24"/>
    </w:rPr>
  </w:style>
  <w:style w:type="paragraph" w:customStyle="1" w:styleId="Reference">
    <w:name w:val="Reference"/>
    <w:basedOn w:val="Normal"/>
    <w:link w:val="ReferenceChar"/>
    <w:qFormat/>
    <w:rsid w:val="009B2059"/>
    <w:pPr>
      <w:keepLines/>
      <w:numPr>
        <w:ilvl w:val="1"/>
        <w:numId w:val="3"/>
      </w:numPr>
      <w:overflowPunct/>
      <w:autoSpaceDE/>
      <w:autoSpaceDN/>
      <w:adjustRightInd/>
      <w:textAlignment w:val="auto"/>
    </w:pPr>
    <w:rPr>
      <w:rFonts w:eastAsia="MS Mincho"/>
    </w:rPr>
  </w:style>
  <w:style w:type="paragraph" w:styleId="Caption">
    <w:name w:val="caption"/>
    <w:basedOn w:val="Normal"/>
    <w:next w:val="Normal"/>
    <w:uiPriority w:val="35"/>
    <w:unhideWhenUsed/>
    <w:qFormat/>
    <w:rsid w:val="009B2059"/>
    <w:pPr>
      <w:overflowPunct/>
      <w:autoSpaceDE/>
      <w:autoSpaceDN/>
      <w:adjustRightInd/>
      <w:textAlignment w:val="auto"/>
    </w:pPr>
    <w:rPr>
      <w:rFonts w:eastAsia="SimSun"/>
      <w:b/>
      <w:bCs/>
    </w:rPr>
  </w:style>
  <w:style w:type="character" w:customStyle="1" w:styleId="ReferenceChar">
    <w:name w:val="Reference Char"/>
    <w:link w:val="Reference"/>
    <w:qFormat/>
    <w:rsid w:val="00D62CEA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591A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591A0A"/>
    <w:pPr>
      <w:ind w:left="720"/>
      <w:contextualSpacing/>
    </w:pPr>
  </w:style>
  <w:style w:type="paragraph" w:styleId="Footer">
    <w:name w:val="footer"/>
    <w:basedOn w:val="Normal"/>
    <w:link w:val="FooterChar"/>
    <w:unhideWhenUsed/>
    <w:rsid w:val="00C11537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C1153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36232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A457F"/>
    <w:pPr>
      <w:overflowPunct/>
      <w:autoSpaceDE/>
      <w:autoSpaceDN/>
      <w:adjustRightInd/>
      <w:spacing w:after="0"/>
      <w:textAlignment w:val="auto"/>
    </w:pPr>
    <w:rPr>
      <w:rFonts w:ascii="Arial" w:eastAsiaTheme="minorHAnsi" w:hAnsi="Arial" w:cs="Aria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A457F"/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A457F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6870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870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BD03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03F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03F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03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03FE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1">
    <w:name w:val="列出段落1"/>
    <w:basedOn w:val="Normal"/>
    <w:uiPriority w:val="34"/>
    <w:qFormat/>
    <w:rsid w:val="00F72681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865E1"/>
    <w:rPr>
      <w:color w:val="808080"/>
    </w:rPr>
  </w:style>
  <w:style w:type="table" w:styleId="TableGrid">
    <w:name w:val="Table Grid"/>
    <w:basedOn w:val="TableNormal"/>
    <w:uiPriority w:val="39"/>
    <w:rsid w:val="00B510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">
    <w:name w:val="ZA"/>
    <w:rsid w:val="00252DB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T">
    <w:name w:val="ZT"/>
    <w:rsid w:val="00252DB8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H">
    <w:name w:val="TH"/>
    <w:basedOn w:val="Normal"/>
    <w:rsid w:val="00885D36"/>
    <w:pPr>
      <w:keepNext/>
      <w:keepLines/>
      <w:spacing w:before="60"/>
      <w:jc w:val="center"/>
    </w:pPr>
    <w:rPr>
      <w:rFonts w:ascii="Arial" w:hAnsi="Arial"/>
      <w:b/>
      <w:lang w:val="en-GB" w:eastAsia="en-GB"/>
    </w:rPr>
  </w:style>
  <w:style w:type="paragraph" w:customStyle="1" w:styleId="TF">
    <w:name w:val="TF"/>
    <w:basedOn w:val="TH"/>
    <w:link w:val="TFChar"/>
    <w:rsid w:val="00885D36"/>
    <w:pPr>
      <w:keepNext w:val="0"/>
      <w:spacing w:before="0" w:after="240"/>
    </w:pPr>
    <w:rPr>
      <w:lang w:val="x-none" w:eastAsia="x-none"/>
    </w:rPr>
  </w:style>
  <w:style w:type="character" w:customStyle="1" w:styleId="TFChar">
    <w:name w:val="TF Char"/>
    <w:link w:val="TF"/>
    <w:rsid w:val="00885D36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shorttext">
    <w:name w:val="short_text"/>
    <w:basedOn w:val="DefaultParagraphFont"/>
    <w:rsid w:val="00885D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1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5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1C24E2-D060-43C0-92F7-8867F3F91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1092</Words>
  <Characters>6225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/>
  <cp:revision>1</cp:revision>
  <dcterms:created xsi:type="dcterms:W3CDTF">2018-08-15T15:52:00Z</dcterms:created>
  <dcterms:modified xsi:type="dcterms:W3CDTF">2018-08-16T23:11:00Z</dcterms:modified>
</cp:coreProperties>
</file>